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46" w:rsidRDefault="0098287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7.35pt;width:271.6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6B2B" w:rsidRDefault="00422437" w:rsidP="00426B2B">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F10612" w:rsidRPr="00376907">
                    <w:t xml:space="preserve">утв. приказом ректора ОмГА от </w:t>
                  </w:r>
                  <w:r w:rsidR="00426B2B" w:rsidRPr="002B23B1">
                    <w:t>2</w:t>
                  </w:r>
                  <w:r w:rsidR="00426B2B">
                    <w:t>8.03.2022</w:t>
                  </w:r>
                  <w:r w:rsidR="00426B2B" w:rsidRPr="002B23B1">
                    <w:t xml:space="preserve"> № </w:t>
                  </w:r>
                  <w:r w:rsidR="00426B2B">
                    <w:t>28</w:t>
                  </w:r>
                </w:p>
                <w:p w:rsidR="00422437" w:rsidRDefault="00422437" w:rsidP="00D1753D">
                  <w:pPr>
                    <w:jc w:val="both"/>
                  </w:pP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7D40E3">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982874"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22437" w:rsidRPr="00C94464" w:rsidRDefault="00422437" w:rsidP="00C94464">
                  <w:pPr>
                    <w:jc w:val="center"/>
                    <w:rPr>
                      <w:sz w:val="24"/>
                      <w:szCs w:val="24"/>
                    </w:rPr>
                  </w:pPr>
                  <w:r w:rsidRPr="00C94464">
                    <w:rPr>
                      <w:sz w:val="24"/>
                      <w:szCs w:val="24"/>
                    </w:rPr>
                    <w:t>УТВЕРЖДАЮ:</w:t>
                  </w:r>
                </w:p>
                <w:p w:rsidR="00422437" w:rsidRPr="00C94464" w:rsidRDefault="00422437" w:rsidP="00C94464">
                  <w:pPr>
                    <w:jc w:val="center"/>
                    <w:rPr>
                      <w:sz w:val="24"/>
                      <w:szCs w:val="24"/>
                    </w:rPr>
                  </w:pPr>
                  <w:r w:rsidRPr="00C94464">
                    <w:rPr>
                      <w:sz w:val="24"/>
                      <w:szCs w:val="24"/>
                    </w:rPr>
                    <w:t>Ректор, д.фил.н., профессор</w:t>
                  </w:r>
                </w:p>
                <w:p w:rsidR="00422437" w:rsidRDefault="00422437" w:rsidP="00C94464">
                  <w:pPr>
                    <w:jc w:val="center"/>
                    <w:rPr>
                      <w:sz w:val="24"/>
                      <w:szCs w:val="24"/>
                    </w:rPr>
                  </w:pPr>
                </w:p>
                <w:p w:rsidR="00422437" w:rsidRPr="00C94464" w:rsidRDefault="00422437" w:rsidP="00C94464">
                  <w:pPr>
                    <w:jc w:val="center"/>
                    <w:rPr>
                      <w:sz w:val="24"/>
                      <w:szCs w:val="24"/>
                    </w:rPr>
                  </w:pPr>
                  <w:r w:rsidRPr="00C94464">
                    <w:rPr>
                      <w:sz w:val="24"/>
                      <w:szCs w:val="24"/>
                    </w:rPr>
                    <w:t>______________А.Э. Еремеев</w:t>
                  </w:r>
                </w:p>
                <w:p w:rsidR="00F10612" w:rsidRDefault="00422437" w:rsidP="00F10612">
                  <w:pPr>
                    <w:rPr>
                      <w:spacing w:val="-3"/>
                      <w:sz w:val="24"/>
                      <w:szCs w:val="24"/>
                      <w:lang w:eastAsia="en-US"/>
                    </w:rPr>
                  </w:pPr>
                  <w:r>
                    <w:rPr>
                      <w:sz w:val="24"/>
                      <w:szCs w:val="24"/>
                    </w:rPr>
                    <w:t xml:space="preserve">                        </w:t>
                  </w:r>
                  <w:r w:rsidR="00F10612">
                    <w:rPr>
                      <w:sz w:val="24"/>
                      <w:szCs w:val="24"/>
                    </w:rPr>
                    <w:t xml:space="preserve">     </w:t>
                  </w:r>
                  <w:r>
                    <w:rPr>
                      <w:sz w:val="24"/>
                      <w:szCs w:val="24"/>
                    </w:rPr>
                    <w:t xml:space="preserve">     </w:t>
                  </w:r>
                  <w:r w:rsidR="00426B2B">
                    <w:rPr>
                      <w:color w:val="000000"/>
                      <w:sz w:val="24"/>
                    </w:rPr>
                    <w:t>28.03.2022</w:t>
                  </w:r>
                  <w:r w:rsidR="00426B2B" w:rsidRPr="00C772F9">
                    <w:rPr>
                      <w:color w:val="000000"/>
                      <w:sz w:val="24"/>
                    </w:rPr>
                    <w:t>г.</w:t>
                  </w:r>
                </w:p>
                <w:p w:rsidR="00422437" w:rsidRPr="00C94464" w:rsidRDefault="00422437" w:rsidP="00C94464">
                  <w:pPr>
                    <w:jc w:val="center"/>
                    <w:rPr>
                      <w:sz w:val="24"/>
                      <w:szCs w:val="24"/>
                    </w:rPr>
                  </w:pP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E77B42" w:rsidP="007F4B97">
      <w:pPr>
        <w:widowControl/>
        <w:suppressAutoHyphens/>
        <w:autoSpaceDE/>
        <w:adjustRightInd/>
        <w:jc w:val="center"/>
        <w:rPr>
          <w:b/>
          <w:bCs/>
          <w:caps/>
          <w:sz w:val="24"/>
          <w:szCs w:val="24"/>
        </w:rPr>
      </w:pPr>
      <w:r>
        <w:rPr>
          <w:b/>
          <w:bCs/>
          <w:caps/>
          <w:sz w:val="24"/>
          <w:szCs w:val="24"/>
        </w:rPr>
        <w:t>Практический курс основного изучаемого языка</w:t>
      </w:r>
    </w:p>
    <w:p w:rsidR="007F4B97" w:rsidRPr="00835246" w:rsidRDefault="00D43F3C" w:rsidP="007F4B97">
      <w:pPr>
        <w:widowControl/>
        <w:suppressAutoHyphens/>
        <w:autoSpaceDE/>
        <w:adjustRightInd/>
        <w:jc w:val="center"/>
        <w:rPr>
          <w:bCs/>
          <w:sz w:val="24"/>
          <w:szCs w:val="24"/>
        </w:rPr>
      </w:pPr>
      <w:r>
        <w:rPr>
          <w:bCs/>
          <w:sz w:val="24"/>
          <w:szCs w:val="24"/>
        </w:rPr>
        <w:t>Б1.Б.25.03</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443A5E" w:rsidRPr="00835246" w:rsidRDefault="00443A5E"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23287A" w:rsidRPr="00595AB4" w:rsidRDefault="0023287A" w:rsidP="0023287A">
      <w:pPr>
        <w:rPr>
          <w:color w:val="000000"/>
        </w:rPr>
      </w:pPr>
    </w:p>
    <w:p w:rsidR="0023287A" w:rsidRPr="001953C0" w:rsidRDefault="0023287A" w:rsidP="0023287A">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190C56" w:rsidRDefault="00190C56" w:rsidP="00190C56">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190C56" w:rsidRDefault="00190C56" w:rsidP="00190C5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23287A" w:rsidRPr="001953C0" w:rsidRDefault="0023287A" w:rsidP="0023287A">
      <w:pPr>
        <w:suppressAutoHyphens/>
        <w:jc w:val="center"/>
        <w:rPr>
          <w:rFonts w:eastAsia="SimSun"/>
          <w:kern w:val="2"/>
          <w:sz w:val="24"/>
          <w:szCs w:val="24"/>
          <w:lang w:eastAsia="hi-IN" w:bidi="hi-IN"/>
        </w:rPr>
      </w:pPr>
    </w:p>
    <w:p w:rsidR="0023287A" w:rsidRDefault="0023287A" w:rsidP="0023287A">
      <w:pPr>
        <w:suppressAutoHyphens/>
        <w:rPr>
          <w:rFonts w:eastAsia="SimSun"/>
          <w:kern w:val="2"/>
          <w:sz w:val="24"/>
          <w:szCs w:val="24"/>
          <w:lang w:eastAsia="hi-IN" w:bidi="hi-IN"/>
        </w:rPr>
      </w:pPr>
    </w:p>
    <w:p w:rsidR="00426B2B" w:rsidRPr="001953C0" w:rsidRDefault="00426B2B" w:rsidP="0023287A">
      <w:pPr>
        <w:suppressAutoHyphens/>
        <w:rPr>
          <w:rFonts w:eastAsia="SimSun"/>
          <w:b/>
          <w:kern w:val="2"/>
          <w:sz w:val="24"/>
          <w:szCs w:val="24"/>
          <w:lang w:eastAsia="hi-IN" w:bidi="hi-IN"/>
        </w:rPr>
      </w:pPr>
    </w:p>
    <w:p w:rsidR="0023287A" w:rsidRPr="001953C0" w:rsidRDefault="0023287A" w:rsidP="0023287A">
      <w:pPr>
        <w:suppressAutoHyphens/>
        <w:contextualSpacing/>
        <w:rPr>
          <w:rFonts w:eastAsia="SimSun"/>
          <w:kern w:val="2"/>
          <w:sz w:val="24"/>
          <w:szCs w:val="24"/>
          <w:lang w:eastAsia="hi-IN" w:bidi="hi-IN"/>
        </w:rPr>
      </w:pPr>
    </w:p>
    <w:p w:rsidR="0023287A" w:rsidRPr="001953C0" w:rsidRDefault="0023287A" w:rsidP="0023287A">
      <w:pPr>
        <w:suppressAutoHyphens/>
        <w:contextualSpacing/>
        <w:rPr>
          <w:rFonts w:eastAsia="SimSun"/>
          <w:kern w:val="2"/>
          <w:sz w:val="24"/>
          <w:szCs w:val="24"/>
          <w:lang w:eastAsia="hi-IN" w:bidi="hi-IN"/>
        </w:rPr>
      </w:pPr>
    </w:p>
    <w:p w:rsidR="0023287A" w:rsidRDefault="0023287A" w:rsidP="0023287A">
      <w:pPr>
        <w:suppressAutoHyphens/>
        <w:contextualSpacing/>
        <w:rPr>
          <w:rFonts w:eastAsia="SimSun"/>
          <w:kern w:val="2"/>
          <w:sz w:val="24"/>
          <w:szCs w:val="24"/>
          <w:lang w:eastAsia="hi-IN" w:bidi="hi-IN"/>
        </w:rPr>
      </w:pPr>
    </w:p>
    <w:p w:rsidR="009E0A66" w:rsidRDefault="009E0A66" w:rsidP="0023287A">
      <w:pPr>
        <w:suppressAutoHyphens/>
        <w:contextualSpacing/>
        <w:rPr>
          <w:rFonts w:eastAsia="SimSun"/>
          <w:kern w:val="2"/>
          <w:sz w:val="24"/>
          <w:szCs w:val="24"/>
          <w:lang w:eastAsia="hi-IN" w:bidi="hi-IN"/>
        </w:rPr>
      </w:pPr>
    </w:p>
    <w:p w:rsidR="009E0A66" w:rsidRPr="001953C0" w:rsidRDefault="009E0A66" w:rsidP="0023287A">
      <w:pPr>
        <w:suppressAutoHyphens/>
        <w:contextualSpacing/>
        <w:rPr>
          <w:rFonts w:eastAsia="SimSun"/>
          <w:kern w:val="2"/>
          <w:sz w:val="24"/>
          <w:szCs w:val="24"/>
          <w:lang w:eastAsia="hi-IN" w:bidi="hi-IN"/>
        </w:rPr>
      </w:pPr>
    </w:p>
    <w:p w:rsidR="0023287A" w:rsidRPr="001953C0" w:rsidRDefault="0023287A" w:rsidP="0023287A">
      <w:pPr>
        <w:suppressAutoHyphens/>
        <w:contextualSpacing/>
        <w:rPr>
          <w:rFonts w:eastAsia="SimSun"/>
          <w:kern w:val="2"/>
          <w:sz w:val="24"/>
          <w:szCs w:val="24"/>
          <w:lang w:eastAsia="hi-IN" w:bidi="hi-IN"/>
        </w:rPr>
      </w:pPr>
    </w:p>
    <w:p w:rsidR="0023287A" w:rsidRPr="001953C0" w:rsidRDefault="00426B2B" w:rsidP="0023287A">
      <w:pPr>
        <w:suppressAutoHyphens/>
        <w:contextualSpacing/>
        <w:jc w:val="center"/>
        <w:rPr>
          <w:sz w:val="24"/>
          <w:szCs w:val="24"/>
        </w:rPr>
      </w:pPr>
      <w:r>
        <w:rPr>
          <w:sz w:val="24"/>
          <w:szCs w:val="24"/>
        </w:rPr>
        <w:t>Омск, 2022</w:t>
      </w:r>
    </w:p>
    <w:p w:rsidR="00426B2B" w:rsidRPr="00835246" w:rsidRDefault="007C277B" w:rsidP="00426B2B">
      <w:pPr>
        <w:spacing w:after="160" w:line="256" w:lineRule="auto"/>
        <w:rPr>
          <w:spacing w:val="-3"/>
          <w:sz w:val="24"/>
          <w:szCs w:val="24"/>
          <w:lang w:eastAsia="en-US"/>
        </w:rPr>
      </w:pPr>
      <w:r w:rsidRPr="00835246">
        <w:rPr>
          <w:sz w:val="24"/>
          <w:szCs w:val="24"/>
        </w:rPr>
        <w:br w:type="page"/>
      </w:r>
      <w:r w:rsidR="00426B2B" w:rsidRPr="00835246">
        <w:rPr>
          <w:spacing w:val="-3"/>
          <w:sz w:val="24"/>
          <w:szCs w:val="24"/>
          <w:lang w:eastAsia="en-US"/>
        </w:rPr>
        <w:lastRenderedPageBreak/>
        <w:t>Составитель:</w:t>
      </w:r>
    </w:p>
    <w:p w:rsidR="00426B2B" w:rsidRPr="00835246" w:rsidRDefault="00426B2B" w:rsidP="00426B2B">
      <w:pPr>
        <w:widowControl/>
        <w:autoSpaceDE/>
        <w:autoSpaceDN/>
        <w:adjustRightInd/>
        <w:jc w:val="both"/>
        <w:rPr>
          <w:spacing w:val="-3"/>
          <w:sz w:val="24"/>
          <w:szCs w:val="24"/>
          <w:lang w:eastAsia="en-US"/>
        </w:rPr>
      </w:pPr>
    </w:p>
    <w:p w:rsidR="00426B2B" w:rsidRPr="00835246" w:rsidRDefault="00426B2B" w:rsidP="00426B2B">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426B2B" w:rsidRPr="00835246" w:rsidRDefault="00426B2B" w:rsidP="00426B2B">
      <w:pPr>
        <w:widowControl/>
        <w:autoSpaceDE/>
        <w:autoSpaceDN/>
        <w:adjustRightInd/>
        <w:jc w:val="both"/>
        <w:rPr>
          <w:spacing w:val="-3"/>
          <w:sz w:val="24"/>
          <w:szCs w:val="24"/>
          <w:lang w:eastAsia="en-US"/>
        </w:rPr>
      </w:pPr>
    </w:p>
    <w:p w:rsidR="00426B2B" w:rsidRDefault="00426B2B" w:rsidP="00426B2B">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426B2B" w:rsidRPr="00835246" w:rsidRDefault="00426B2B" w:rsidP="00426B2B">
      <w:pPr>
        <w:widowControl/>
        <w:autoSpaceDE/>
        <w:autoSpaceDN/>
        <w:adjustRightInd/>
        <w:jc w:val="both"/>
        <w:rPr>
          <w:spacing w:val="-3"/>
          <w:sz w:val="24"/>
          <w:szCs w:val="24"/>
          <w:lang w:eastAsia="en-US"/>
        </w:rPr>
      </w:pPr>
    </w:p>
    <w:p w:rsidR="00426B2B" w:rsidRDefault="00426B2B" w:rsidP="00426B2B">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426B2B" w:rsidRDefault="00426B2B" w:rsidP="00426B2B">
      <w:pPr>
        <w:tabs>
          <w:tab w:val="left" w:pos="1459"/>
        </w:tabs>
        <w:jc w:val="both"/>
        <w:rPr>
          <w:spacing w:val="-3"/>
          <w:sz w:val="24"/>
          <w:szCs w:val="24"/>
          <w:lang w:eastAsia="en-US"/>
        </w:rPr>
      </w:pPr>
      <w:r>
        <w:rPr>
          <w:spacing w:val="-3"/>
          <w:sz w:val="24"/>
          <w:szCs w:val="24"/>
          <w:lang w:eastAsia="en-US"/>
        </w:rPr>
        <w:tab/>
      </w:r>
    </w:p>
    <w:p w:rsidR="00426B2B" w:rsidRPr="0038356B" w:rsidRDefault="00426B2B" w:rsidP="00426B2B">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426B2B" w:rsidP="00426B2B">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7</w:t>
            </w:r>
          </w:p>
        </w:tc>
        <w:tc>
          <w:tcPr>
            <w:tcW w:w="8080" w:type="dxa"/>
            <w:hideMark/>
          </w:tcPr>
          <w:p w:rsidR="00EF64A2" w:rsidRPr="00835246" w:rsidRDefault="00EF64A2"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8</w:t>
            </w:r>
          </w:p>
        </w:tc>
        <w:tc>
          <w:tcPr>
            <w:tcW w:w="8080" w:type="dxa"/>
            <w:hideMark/>
          </w:tcPr>
          <w:p w:rsidR="00EF64A2" w:rsidRPr="00835246" w:rsidRDefault="00EF64A2"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9</w:t>
            </w:r>
          </w:p>
        </w:tc>
        <w:tc>
          <w:tcPr>
            <w:tcW w:w="8080" w:type="dxa"/>
            <w:hideMark/>
          </w:tcPr>
          <w:p w:rsidR="00EF64A2" w:rsidRPr="00835246" w:rsidRDefault="00EF64A2" w:rsidP="00330957">
            <w:pPr>
              <w:jc w:val="both"/>
              <w:rPr>
                <w:sz w:val="24"/>
                <w:szCs w:val="24"/>
              </w:rPr>
            </w:pPr>
            <w:r w:rsidRPr="00835246">
              <w:rPr>
                <w:sz w:val="24"/>
                <w:szCs w:val="24"/>
              </w:rPr>
              <w:t>Методические указания для обучающихся по освоению дисциплины</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10</w:t>
            </w:r>
          </w:p>
        </w:tc>
        <w:tc>
          <w:tcPr>
            <w:tcW w:w="8080" w:type="dxa"/>
            <w:hideMark/>
          </w:tcPr>
          <w:p w:rsidR="00EF64A2" w:rsidRPr="00835246" w:rsidRDefault="00EF64A2"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11</w:t>
            </w:r>
          </w:p>
        </w:tc>
        <w:tc>
          <w:tcPr>
            <w:tcW w:w="8080" w:type="dxa"/>
            <w:hideMark/>
          </w:tcPr>
          <w:p w:rsidR="00EF64A2" w:rsidRPr="00835246" w:rsidRDefault="00EF64A2"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p>
        </w:tc>
        <w:tc>
          <w:tcPr>
            <w:tcW w:w="8080" w:type="dxa"/>
            <w:hideMark/>
          </w:tcPr>
          <w:p w:rsidR="00EF64A2" w:rsidRPr="00835246" w:rsidRDefault="00EF64A2" w:rsidP="00330957">
            <w:pPr>
              <w:jc w:val="both"/>
              <w:rPr>
                <w:sz w:val="24"/>
                <w:szCs w:val="24"/>
              </w:rPr>
            </w:pP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426B2B">
      <w:pPr>
        <w:spacing w:after="160" w:line="256" w:lineRule="auto"/>
        <w:rPr>
          <w:spacing w:val="-3"/>
          <w:sz w:val="24"/>
          <w:szCs w:val="24"/>
          <w:lang w:eastAsia="en-US"/>
        </w:rPr>
      </w:pPr>
      <w:r w:rsidRPr="00835246">
        <w:rPr>
          <w:b/>
          <w:sz w:val="24"/>
          <w:szCs w:val="24"/>
        </w:rPr>
        <w:br w:type="page"/>
      </w:r>
      <w:r w:rsidR="00426B2B" w:rsidRPr="00835246">
        <w:rPr>
          <w:b/>
          <w:i/>
          <w:spacing w:val="-3"/>
          <w:sz w:val="24"/>
          <w:szCs w:val="24"/>
          <w:lang w:eastAsia="en-US"/>
        </w:rPr>
        <w:lastRenderedPageBreak/>
        <w:t xml:space="preserve"> </w:t>
      </w:r>
      <w:r w:rsidR="00426B2B">
        <w:rPr>
          <w:b/>
          <w:i/>
          <w:spacing w:val="-3"/>
          <w:sz w:val="24"/>
          <w:szCs w:val="24"/>
          <w:lang w:eastAsia="en-US"/>
        </w:rPr>
        <w:tab/>
      </w:r>
      <w:r w:rsidR="002933E5" w:rsidRPr="00835246">
        <w:rPr>
          <w:b/>
          <w:i/>
          <w:spacing w:val="-3"/>
          <w:sz w:val="24"/>
          <w:szCs w:val="24"/>
          <w:lang w:eastAsia="en-US"/>
        </w:rPr>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7D40E3">
        <w:rPr>
          <w:b/>
          <w:sz w:val="24"/>
          <w:szCs w:val="24"/>
        </w:rPr>
        <w:t xml:space="preserve">45.03.01 Филология </w:t>
      </w:r>
      <w:r w:rsidR="004A68C9" w:rsidRPr="00835246">
        <w:rPr>
          <w:sz w:val="24"/>
          <w:szCs w:val="24"/>
        </w:rPr>
        <w:t>(уровень бакалавриата)</w:t>
      </w:r>
      <w:r w:rsidRPr="00835246">
        <w:rPr>
          <w:sz w:val="24"/>
          <w:szCs w:val="24"/>
        </w:rPr>
        <w:t>, утвержденн</w:t>
      </w:r>
      <w:r w:rsidR="005B172B">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5B172B">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6B2B" w:rsidRPr="007111B5" w:rsidRDefault="00426B2B" w:rsidP="00426B2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1953C0" w:rsidRDefault="00426B2B" w:rsidP="00426B2B">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426B2B" w:rsidRPr="001953C0" w:rsidRDefault="00426B2B" w:rsidP="00426B2B">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009604F5" w:rsidRPr="00835246">
        <w:rPr>
          <w:b/>
          <w:bCs/>
          <w:sz w:val="24"/>
          <w:szCs w:val="24"/>
        </w:rPr>
        <w:t xml:space="preserve"> </w:t>
      </w:r>
      <w:r w:rsidR="00D43F3C">
        <w:rPr>
          <w:b/>
          <w:bCs/>
          <w:sz w:val="24"/>
          <w:szCs w:val="24"/>
        </w:rPr>
        <w:t>Б1.Б.25.03</w:t>
      </w:r>
      <w:r w:rsidR="009604F5" w:rsidRPr="00835246">
        <w:rPr>
          <w:b/>
          <w:bCs/>
          <w:sz w:val="24"/>
          <w:szCs w:val="24"/>
        </w:rPr>
        <w:t xml:space="preserve"> «</w:t>
      </w:r>
      <w:r w:rsidR="00E77B42">
        <w:rPr>
          <w:b/>
          <w:bCs/>
          <w:sz w:val="24"/>
          <w:szCs w:val="24"/>
        </w:rPr>
        <w:t>Практический курс основного изучаемого языка</w:t>
      </w:r>
      <w:r w:rsidR="009604F5" w:rsidRPr="00835246">
        <w:rPr>
          <w:b/>
          <w:bCs/>
          <w:sz w:val="24"/>
          <w:szCs w:val="24"/>
        </w:rPr>
        <w:t>»</w:t>
      </w:r>
      <w:r w:rsidRPr="00835246">
        <w:rPr>
          <w:b/>
          <w:sz w:val="24"/>
          <w:szCs w:val="24"/>
        </w:rPr>
        <w:t xml:space="preserve">  в тече</w:t>
      </w:r>
      <w:r w:rsidR="0023287A">
        <w:rPr>
          <w:b/>
          <w:sz w:val="24"/>
          <w:szCs w:val="24"/>
        </w:rPr>
        <w:t xml:space="preserve">ние </w:t>
      </w:r>
      <w:r w:rsidR="009E0A66">
        <w:rPr>
          <w:b/>
          <w:sz w:val="24"/>
          <w:szCs w:val="24"/>
        </w:rPr>
        <w:t>202</w:t>
      </w:r>
      <w:r w:rsidR="00426B2B">
        <w:rPr>
          <w:b/>
          <w:sz w:val="24"/>
          <w:szCs w:val="24"/>
        </w:rPr>
        <w:t>2</w:t>
      </w:r>
      <w:r w:rsidR="009E0A66" w:rsidRPr="00731E98">
        <w:rPr>
          <w:b/>
          <w:sz w:val="24"/>
          <w:szCs w:val="24"/>
        </w:rPr>
        <w:t>/2</w:t>
      </w:r>
      <w:r w:rsidR="009E0A66">
        <w:rPr>
          <w:b/>
          <w:sz w:val="24"/>
          <w:szCs w:val="24"/>
        </w:rPr>
        <w:t>02</w:t>
      </w:r>
      <w:r w:rsidR="00426B2B">
        <w:rPr>
          <w:b/>
          <w:sz w:val="24"/>
          <w:szCs w:val="24"/>
        </w:rPr>
        <w:t>3</w:t>
      </w:r>
      <w:r w:rsidR="009E0A66"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443A5E">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77B42">
        <w:rPr>
          <w:b/>
          <w:sz w:val="24"/>
          <w:szCs w:val="24"/>
        </w:rPr>
        <w:t>Практический курс основного изучаемого языка</w:t>
      </w:r>
      <w:r w:rsidRPr="00835246">
        <w:rPr>
          <w:sz w:val="24"/>
          <w:szCs w:val="24"/>
        </w:rPr>
        <w:t>» в тече</w:t>
      </w:r>
      <w:r w:rsidR="0023287A">
        <w:rPr>
          <w:sz w:val="24"/>
          <w:szCs w:val="24"/>
        </w:rPr>
        <w:t xml:space="preserve">ние </w:t>
      </w:r>
      <w:r w:rsidR="009E0A66">
        <w:rPr>
          <w:sz w:val="24"/>
          <w:szCs w:val="24"/>
        </w:rPr>
        <w:t>202</w:t>
      </w:r>
      <w:r w:rsidR="00426B2B">
        <w:rPr>
          <w:sz w:val="24"/>
          <w:szCs w:val="24"/>
        </w:rPr>
        <w:t>2</w:t>
      </w:r>
      <w:r w:rsidR="009E0A66">
        <w:rPr>
          <w:sz w:val="24"/>
          <w:szCs w:val="24"/>
        </w:rPr>
        <w:t>/202</w:t>
      </w:r>
      <w:r w:rsidR="00426B2B">
        <w:rPr>
          <w:sz w:val="24"/>
          <w:szCs w:val="24"/>
        </w:rPr>
        <w:t>3</w:t>
      </w:r>
      <w:r w:rsidR="009E0A66"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D43F3C">
        <w:rPr>
          <w:rFonts w:ascii="Times New Roman" w:hAnsi="Times New Roman"/>
          <w:b/>
          <w:sz w:val="24"/>
          <w:szCs w:val="24"/>
        </w:rPr>
        <w:t>Б1.Б.25.03</w:t>
      </w:r>
      <w:r w:rsidR="009604F5" w:rsidRPr="00835246">
        <w:rPr>
          <w:rFonts w:ascii="Times New Roman" w:hAnsi="Times New Roman"/>
          <w:b/>
          <w:sz w:val="24"/>
          <w:szCs w:val="24"/>
        </w:rPr>
        <w:t xml:space="preserve"> «</w:t>
      </w:r>
      <w:r w:rsidR="00E77B42">
        <w:rPr>
          <w:rFonts w:ascii="Times New Roman" w:hAnsi="Times New Roman"/>
          <w:b/>
          <w:sz w:val="24"/>
          <w:szCs w:val="24"/>
        </w:rPr>
        <w:t>Практический курс основного изучаемого языка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D40E3">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 xml:space="preserve">25.08.2014 </w:t>
      </w:r>
      <w:r w:rsidR="00B20578">
        <w:rPr>
          <w:rFonts w:eastAsia="Calibri"/>
          <w:sz w:val="24"/>
          <w:szCs w:val="24"/>
          <w:lang w:eastAsia="en-US"/>
        </w:rPr>
        <w:t>№</w:t>
      </w:r>
      <w:r w:rsidR="00117080" w:rsidRPr="00835246">
        <w:rPr>
          <w:rFonts w:eastAsia="Calibri"/>
          <w:sz w:val="24"/>
          <w:szCs w:val="24"/>
          <w:lang w:eastAsia="en-US"/>
        </w:rPr>
        <w:t xml:space="preserve">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E77B42">
        <w:rPr>
          <w:rFonts w:eastAsia="Calibri"/>
          <w:b/>
          <w:sz w:val="24"/>
          <w:szCs w:val="24"/>
          <w:lang w:eastAsia="en-US"/>
        </w:rPr>
        <w:t>Практический курс основного изучаемого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3F3C" w:rsidRPr="00D20E9F" w:rsidTr="002A72F8">
        <w:tc>
          <w:tcPr>
            <w:tcW w:w="3049"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D43F3C" w:rsidRPr="00D43F3C" w:rsidTr="002A72F8">
        <w:tc>
          <w:tcPr>
            <w:tcW w:w="3049" w:type="dxa"/>
            <w:vAlign w:val="center"/>
          </w:tcPr>
          <w:p w:rsidR="00D43F3C" w:rsidRPr="00D43F3C" w:rsidRDefault="00D43F3C" w:rsidP="00D43F3C">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D43F3C" w:rsidRPr="00D43F3C" w:rsidRDefault="00D43F3C" w:rsidP="00D43F3C">
            <w:pPr>
              <w:widowControl/>
              <w:tabs>
                <w:tab w:val="left" w:pos="708"/>
              </w:tabs>
              <w:autoSpaceDE/>
              <w:adjustRightInd/>
              <w:jc w:val="both"/>
              <w:rPr>
                <w:sz w:val="22"/>
                <w:szCs w:val="22"/>
              </w:rPr>
            </w:pPr>
            <w:r w:rsidRPr="00D43F3C">
              <w:rPr>
                <w:sz w:val="22"/>
                <w:szCs w:val="22"/>
              </w:rPr>
              <w:t>ОПК-5</w:t>
            </w:r>
          </w:p>
        </w:tc>
        <w:tc>
          <w:tcPr>
            <w:tcW w:w="4927" w:type="dxa"/>
            <w:vAlign w:val="center"/>
          </w:tcPr>
          <w:p w:rsidR="00D43F3C" w:rsidRPr="00D43F3C" w:rsidRDefault="00D43F3C" w:rsidP="00D43F3C">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rsidR="00D43F3C" w:rsidRPr="00D43F3C" w:rsidRDefault="00D43F3C" w:rsidP="00D43F3C">
            <w:pPr>
              <w:widowControl/>
              <w:numPr>
                <w:ilvl w:val="0"/>
                <w:numId w:val="3"/>
              </w:numPr>
              <w:tabs>
                <w:tab w:val="left" w:pos="318"/>
              </w:tabs>
              <w:autoSpaceDE/>
              <w:adjustRightInd/>
              <w:ind w:left="0" w:firstLine="176"/>
              <w:jc w:val="both"/>
              <w:rPr>
                <w:rFonts w:eastAsia="Calibri"/>
                <w:sz w:val="22"/>
                <w:szCs w:val="22"/>
                <w:lang w:eastAsia="en-US"/>
              </w:rPr>
            </w:pPr>
            <w:r w:rsidRPr="00D43F3C">
              <w:rPr>
                <w:rFonts w:eastAsia="Calibri"/>
                <w:sz w:val="22"/>
                <w:szCs w:val="22"/>
                <w:lang w:eastAsia="en-US"/>
              </w:rPr>
              <w:t>основные этапы и процессы развития изучаемого языка  в его литературной форме</w:t>
            </w:r>
          </w:p>
          <w:p w:rsidR="00D43F3C" w:rsidRPr="00D43F3C" w:rsidRDefault="00D43F3C" w:rsidP="00D43F3C">
            <w:pPr>
              <w:widowControl/>
              <w:numPr>
                <w:ilvl w:val="0"/>
                <w:numId w:val="3"/>
              </w:numPr>
              <w:tabs>
                <w:tab w:val="left" w:pos="318"/>
              </w:tabs>
              <w:autoSpaceDE/>
              <w:adjustRightInd/>
              <w:ind w:left="0" w:firstLine="176"/>
              <w:jc w:val="both"/>
              <w:rPr>
                <w:rFonts w:eastAsia="Calibri"/>
                <w:sz w:val="22"/>
                <w:szCs w:val="22"/>
                <w:lang w:eastAsia="en-US"/>
              </w:rPr>
            </w:pPr>
            <w:r w:rsidRPr="00D43F3C">
              <w:rPr>
                <w:bCs/>
                <w:sz w:val="22"/>
                <w:szCs w:val="22"/>
              </w:rPr>
              <w:t>знать методы и приемы устной и письменной коммуникации</w:t>
            </w:r>
          </w:p>
          <w:p w:rsidR="00D43F3C" w:rsidRPr="00D43F3C" w:rsidRDefault="00D43F3C" w:rsidP="00D43F3C">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 Уметь </w:t>
            </w:r>
          </w:p>
          <w:p w:rsidR="00D43F3C" w:rsidRPr="00D43F3C" w:rsidRDefault="00D43F3C" w:rsidP="00D43F3C">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ориентироваться в основных этапах и процессах развития устной и письменной коммуникации изучаемого языка</w:t>
            </w:r>
            <w:r w:rsidRPr="00D43F3C">
              <w:rPr>
                <w:sz w:val="22"/>
                <w:szCs w:val="22"/>
              </w:rPr>
              <w:t>;</w:t>
            </w:r>
          </w:p>
          <w:p w:rsidR="00D43F3C" w:rsidRPr="00D43F3C" w:rsidRDefault="00D43F3C" w:rsidP="00D43F3C">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использовать этот опыт в профессиональной деятельности;</w:t>
            </w:r>
          </w:p>
          <w:p w:rsidR="00D43F3C" w:rsidRPr="00D43F3C" w:rsidRDefault="00D43F3C" w:rsidP="00D43F3C">
            <w:pPr>
              <w:widowControl/>
              <w:tabs>
                <w:tab w:val="left" w:pos="31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rsidR="00D43F3C" w:rsidRPr="00D43F3C" w:rsidRDefault="00D43F3C" w:rsidP="00D43F3C">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 xml:space="preserve">основным изучаемым </w:t>
            </w:r>
            <w:r w:rsidRPr="00D43F3C">
              <w:rPr>
                <w:rFonts w:eastAsia="Calibri"/>
                <w:sz w:val="22"/>
                <w:szCs w:val="22"/>
                <w:lang w:eastAsia="en-US"/>
              </w:rPr>
              <w:t>языком в его литературной форме;</w:t>
            </w:r>
          </w:p>
          <w:p w:rsidR="00D43F3C" w:rsidRPr="00D43F3C" w:rsidRDefault="00D43F3C" w:rsidP="00D43F3C">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умением использования полученных знаний в  работе филолога</w:t>
            </w:r>
          </w:p>
        </w:tc>
      </w:tr>
      <w:tr w:rsidR="00D43F3C" w:rsidRPr="00D43F3C" w:rsidTr="002A72F8">
        <w:tc>
          <w:tcPr>
            <w:tcW w:w="3049" w:type="dxa"/>
            <w:vAlign w:val="center"/>
          </w:tcPr>
          <w:p w:rsidR="00D43F3C" w:rsidRPr="00D43F3C" w:rsidRDefault="00D43F3C" w:rsidP="00D43F3C">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w:t>
            </w:r>
            <w:r w:rsidRPr="00D43F3C">
              <w:rPr>
                <w:rFonts w:eastAsia="Calibri"/>
                <w:sz w:val="22"/>
                <w:szCs w:val="22"/>
                <w:lang w:eastAsia="en-US"/>
              </w:rPr>
              <w:lastRenderedPageBreak/>
              <w:t>гического анализа и интерпретации текста в собственной научно-исследовательской деятельности</w:t>
            </w:r>
          </w:p>
        </w:tc>
        <w:tc>
          <w:tcPr>
            <w:tcW w:w="1595" w:type="dxa"/>
            <w:vAlign w:val="center"/>
          </w:tcPr>
          <w:p w:rsidR="00D43F3C" w:rsidRPr="00D43F3C" w:rsidRDefault="00D43F3C" w:rsidP="00D43F3C">
            <w:pPr>
              <w:widowControl/>
              <w:tabs>
                <w:tab w:val="left" w:pos="708"/>
              </w:tabs>
              <w:autoSpaceDE/>
              <w:adjustRightInd/>
              <w:jc w:val="both"/>
              <w:rPr>
                <w:sz w:val="22"/>
                <w:szCs w:val="22"/>
              </w:rPr>
            </w:pPr>
            <w:r w:rsidRPr="00D43F3C">
              <w:rPr>
                <w:sz w:val="22"/>
                <w:szCs w:val="22"/>
              </w:rPr>
              <w:lastRenderedPageBreak/>
              <w:t>ПК-1</w:t>
            </w:r>
          </w:p>
        </w:tc>
        <w:tc>
          <w:tcPr>
            <w:tcW w:w="4927" w:type="dxa"/>
            <w:vAlign w:val="center"/>
          </w:tcPr>
          <w:p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rsidR="00D43F3C" w:rsidRPr="00D43F3C"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D43F3C">
              <w:rPr>
                <w:rFonts w:eastAsia="Calibri"/>
                <w:sz w:val="22"/>
                <w:szCs w:val="22"/>
                <w:lang w:eastAsia="en-US"/>
              </w:rPr>
              <w:t>теорию и историю основного изучаемого языка;</w:t>
            </w:r>
          </w:p>
          <w:p w:rsidR="00D43F3C" w:rsidRPr="00D43F3C"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D43F3C">
              <w:rPr>
                <w:rFonts w:eastAsia="Calibri"/>
                <w:sz w:val="22"/>
                <w:szCs w:val="22"/>
                <w:lang w:eastAsia="en-US"/>
              </w:rPr>
              <w:t>теорию и историю основного изучаемой литературы;</w:t>
            </w:r>
          </w:p>
          <w:p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r w:rsidRPr="00D43F3C">
              <w:rPr>
                <w:rFonts w:eastAsia="Calibri"/>
                <w:i/>
                <w:sz w:val="22"/>
                <w:szCs w:val="22"/>
                <w:lang w:eastAsia="en-US"/>
              </w:rPr>
              <w:t xml:space="preserve">Уметь </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lastRenderedPageBreak/>
              <w:t>осуществлять</w:t>
            </w:r>
            <w:r w:rsidRPr="00D43F3C">
              <w:rPr>
                <w:rFonts w:eastAsia="Calibri"/>
                <w:sz w:val="22"/>
                <w:szCs w:val="22"/>
                <w:lang w:eastAsia="en-US"/>
              </w:rPr>
              <w:t xml:space="preserve"> филологический анализ в собственной научно-исследовательской деятельности</w:t>
            </w:r>
            <w:r w:rsidRPr="00D43F3C">
              <w:rPr>
                <w:sz w:val="22"/>
                <w:szCs w:val="22"/>
              </w:rPr>
              <w:t>;</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осуществлять</w:t>
            </w:r>
            <w:r w:rsidRPr="00D43F3C">
              <w:rPr>
                <w:rFonts w:eastAsia="Calibri"/>
                <w:sz w:val="22"/>
                <w:szCs w:val="22"/>
                <w:lang w:eastAsia="en-US"/>
              </w:rPr>
              <w:t xml:space="preserve"> интерпретацию текста в собственной научно-исследовательской деятельности;</w:t>
            </w:r>
          </w:p>
          <w:p w:rsidR="00D43F3C" w:rsidRPr="00D43F3C" w:rsidRDefault="00D43F3C" w:rsidP="00D43F3C">
            <w:pPr>
              <w:widowControl/>
              <w:tabs>
                <w:tab w:val="left" w:pos="165"/>
                <w:tab w:val="left" w:pos="390"/>
                <w:tab w:val="left" w:pos="70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навыками филологического анализа;</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 xml:space="preserve">навыками интерпретации текста </w:t>
            </w:r>
          </w:p>
          <w:p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D43F3C">
        <w:rPr>
          <w:sz w:val="24"/>
          <w:szCs w:val="24"/>
        </w:rPr>
        <w:t>Б1.Б.25.03</w:t>
      </w:r>
      <w:r w:rsidR="009604F5" w:rsidRPr="00835246">
        <w:rPr>
          <w:sz w:val="24"/>
          <w:szCs w:val="24"/>
        </w:rPr>
        <w:t xml:space="preserve"> «</w:t>
      </w:r>
      <w:r w:rsidR="00E77B42">
        <w:rPr>
          <w:sz w:val="24"/>
          <w:szCs w:val="24"/>
        </w:rPr>
        <w:t>Практический курс основного изучаемого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027D2C" w:rsidRPr="00835246">
        <w:rPr>
          <w:rFonts w:eastAsia="Calibri"/>
          <w:sz w:val="24"/>
          <w:szCs w:val="24"/>
          <w:lang w:eastAsia="en-US"/>
        </w:rPr>
        <w:t>блока Б</w:t>
      </w:r>
      <w:r w:rsidR="007D40E3">
        <w:rPr>
          <w:rFonts w:eastAsia="Calibri"/>
          <w:sz w:val="24"/>
          <w:szCs w:val="24"/>
          <w:lang w:eastAsia="en-US"/>
        </w:rPr>
        <w:t>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D43F3C" w:rsidP="00330957">
            <w:pPr>
              <w:widowControl/>
              <w:tabs>
                <w:tab w:val="left" w:pos="708"/>
              </w:tabs>
              <w:autoSpaceDE/>
              <w:adjustRightInd/>
              <w:jc w:val="both"/>
              <w:rPr>
                <w:rFonts w:eastAsia="Calibri"/>
                <w:sz w:val="24"/>
                <w:szCs w:val="24"/>
                <w:lang w:eastAsia="en-US"/>
              </w:rPr>
            </w:pPr>
            <w:r>
              <w:rPr>
                <w:sz w:val="24"/>
                <w:szCs w:val="24"/>
              </w:rPr>
              <w:t>Б1.Б.25.03</w:t>
            </w:r>
          </w:p>
        </w:tc>
        <w:tc>
          <w:tcPr>
            <w:tcW w:w="2494" w:type="dxa"/>
            <w:vAlign w:val="center"/>
          </w:tcPr>
          <w:p w:rsidR="00DA3FFC" w:rsidRPr="00835246" w:rsidRDefault="00E77B42" w:rsidP="002351F9">
            <w:pPr>
              <w:widowControl/>
              <w:tabs>
                <w:tab w:val="left" w:pos="708"/>
              </w:tabs>
              <w:autoSpaceDE/>
              <w:adjustRightInd/>
              <w:jc w:val="both"/>
              <w:rPr>
                <w:rFonts w:eastAsia="Calibri"/>
                <w:sz w:val="24"/>
                <w:szCs w:val="24"/>
                <w:lang w:eastAsia="en-US"/>
              </w:rPr>
            </w:pPr>
            <w:r>
              <w:rPr>
                <w:sz w:val="24"/>
                <w:szCs w:val="24"/>
              </w:rPr>
              <w:t>Практический курс основного изучаемого языка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7D40E3">
              <w:rPr>
                <w:rFonts w:eastAsia="Calibri"/>
                <w:sz w:val="24"/>
                <w:szCs w:val="24"/>
                <w:lang w:eastAsia="en-US"/>
              </w:rPr>
              <w:t>дисциплины</w:t>
            </w:r>
            <w:r w:rsidRPr="0008173F">
              <w:rPr>
                <w:rFonts w:eastAsia="Calibri"/>
                <w:sz w:val="24"/>
                <w:szCs w:val="24"/>
                <w:lang w:eastAsia="en-US"/>
              </w:rPr>
              <w:t>:</w:t>
            </w:r>
          </w:p>
          <w:p w:rsidR="00F40FEC" w:rsidRPr="00835246" w:rsidRDefault="001060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Русский язык и культура речи</w:t>
            </w:r>
          </w:p>
        </w:tc>
        <w:tc>
          <w:tcPr>
            <w:tcW w:w="2464" w:type="dxa"/>
            <w:vAlign w:val="center"/>
          </w:tcPr>
          <w:p w:rsidR="002B6C87" w:rsidRPr="00835246" w:rsidRDefault="001060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w:t>
            </w:r>
            <w:r w:rsidR="00106060">
              <w:rPr>
                <w:rFonts w:eastAsia="Calibri"/>
                <w:sz w:val="24"/>
                <w:szCs w:val="24"/>
                <w:lang w:eastAsia="en-US"/>
              </w:rPr>
              <w:t>5</w:t>
            </w:r>
          </w:p>
          <w:p w:rsidR="00CE1A93" w:rsidRPr="003F4160" w:rsidRDefault="00CE1A93" w:rsidP="009561B1">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3F6290">
        <w:rPr>
          <w:rFonts w:eastAsia="Calibri"/>
          <w:sz w:val="24"/>
          <w:szCs w:val="24"/>
          <w:lang w:eastAsia="en-US"/>
        </w:rPr>
        <w:t>3</w:t>
      </w:r>
      <w:r w:rsidRPr="00835246">
        <w:rPr>
          <w:rFonts w:eastAsia="Calibri"/>
          <w:sz w:val="24"/>
          <w:szCs w:val="24"/>
          <w:lang w:eastAsia="en-US"/>
        </w:rPr>
        <w:t xml:space="preserve"> зачетных единиц – </w:t>
      </w:r>
      <w:r w:rsidR="003F6290">
        <w:rPr>
          <w:rFonts w:eastAsia="Calibri"/>
          <w:sz w:val="24"/>
          <w:szCs w:val="24"/>
          <w:lang w:eastAsia="en-US"/>
        </w:rPr>
        <w:t>108</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C13CD6"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CE1A93" w:rsidP="0010606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106060">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052040" w:rsidP="00C13CD6">
            <w:pPr>
              <w:widowControl/>
              <w:autoSpaceDE/>
              <w:autoSpaceDN/>
              <w:adjustRightInd/>
              <w:jc w:val="center"/>
              <w:rPr>
                <w:rFonts w:eastAsia="Calibri"/>
                <w:sz w:val="24"/>
                <w:szCs w:val="24"/>
                <w:lang w:eastAsia="en-US"/>
              </w:rPr>
            </w:pPr>
            <w:r>
              <w:rPr>
                <w:rFonts w:eastAsia="Calibri"/>
                <w:sz w:val="24"/>
                <w:szCs w:val="24"/>
                <w:lang w:eastAsia="en-US"/>
              </w:rPr>
              <w:t>1</w:t>
            </w:r>
            <w:r w:rsidR="00C13CD6">
              <w:rPr>
                <w:rFonts w:eastAsia="Calibri"/>
                <w:sz w:val="24"/>
                <w:szCs w:val="24"/>
                <w:lang w:eastAsia="en-US"/>
              </w:rPr>
              <w:t>8</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C13CD6"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106060" w:rsidP="00C84CBA">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B63987" w:rsidP="00C84CBA">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A32A5F" w:rsidRPr="00835246" w:rsidRDefault="00052040" w:rsidP="00106060">
            <w:pPr>
              <w:widowControl/>
              <w:autoSpaceDE/>
              <w:autoSpaceDN/>
              <w:adjustRightInd/>
              <w:jc w:val="center"/>
              <w:rPr>
                <w:rFonts w:eastAsia="Calibri"/>
                <w:sz w:val="24"/>
                <w:szCs w:val="24"/>
                <w:lang w:eastAsia="en-US"/>
              </w:rPr>
            </w:pPr>
            <w:r>
              <w:rPr>
                <w:rFonts w:eastAsia="Calibri"/>
                <w:sz w:val="24"/>
                <w:szCs w:val="24"/>
                <w:lang w:eastAsia="en-US"/>
              </w:rPr>
              <w:t>8</w:t>
            </w:r>
            <w:r w:rsidR="00106060">
              <w:rPr>
                <w:rFonts w:eastAsia="Calibri"/>
                <w:sz w:val="24"/>
                <w:szCs w:val="24"/>
                <w:lang w:eastAsia="en-US"/>
              </w:rPr>
              <w:t>1</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10606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106060">
              <w:rPr>
                <w:rFonts w:eastAsia="Calibri"/>
                <w:sz w:val="24"/>
                <w:szCs w:val="24"/>
                <w:lang w:eastAsia="en-US"/>
              </w:rPr>
              <w:t>3</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DD0A8B">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DD0A8B">
              <w:rPr>
                <w:rFonts w:eastAsia="Calibri"/>
                <w:sz w:val="24"/>
                <w:szCs w:val="24"/>
                <w:lang w:eastAsia="en-US"/>
              </w:rPr>
              <w:t>5</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7C660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106060">
            <w:pPr>
              <w:widowControl/>
              <w:autoSpaceDE/>
              <w:autoSpaceDN/>
              <w:adjustRightInd/>
              <w:jc w:val="both"/>
              <w:rPr>
                <w:b/>
                <w:bCs/>
                <w:sz w:val="24"/>
                <w:szCs w:val="24"/>
              </w:rPr>
            </w:pPr>
            <w:r w:rsidRPr="00835246">
              <w:rPr>
                <w:b/>
                <w:bCs/>
                <w:sz w:val="24"/>
                <w:szCs w:val="24"/>
              </w:rPr>
              <w:t xml:space="preserve">Семестр </w:t>
            </w:r>
            <w:r w:rsidR="00106060">
              <w:rPr>
                <w:b/>
                <w:bCs/>
                <w:sz w:val="24"/>
                <w:szCs w:val="24"/>
              </w:rPr>
              <w:t>3</w:t>
            </w:r>
          </w:p>
        </w:tc>
      </w:tr>
      <w:tr w:rsidR="00C84CBA" w:rsidRPr="00835246" w:rsidTr="007C660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color w:val="000000"/>
                <w:sz w:val="24"/>
                <w:szCs w:val="24"/>
                <w:lang w:eastAsia="en-US"/>
              </w:rPr>
            </w:pPr>
            <w:r>
              <w:rPr>
                <w:color w:val="000000"/>
              </w:rPr>
              <w:lastRenderedPageBreak/>
              <w:t>Раздел I. Орфография</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1. Орфограмма. Орфографическое правило.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spacing w:after="240"/>
              <w:jc w:val="center"/>
              <w:rPr>
                <w:color w:val="000000"/>
                <w:sz w:val="24"/>
                <w:szCs w:val="24"/>
                <w:lang w:eastAsia="en-US"/>
              </w:rPr>
            </w:pPr>
            <w:r>
              <w:rPr>
                <w:color w:val="000000"/>
              </w:rPr>
              <w:t>Тема № 3. Правописание согласных в корнях. Правописание приставок.</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2A72F8">
            <w:pPr>
              <w:jc w:val="center"/>
              <w:rPr>
                <w:color w:val="000000"/>
                <w:lang w:eastAsia="en-US"/>
              </w:rPr>
            </w:pPr>
            <w:r>
              <w:rPr>
                <w:color w:val="000000"/>
              </w:rPr>
              <w:t>Тема № 4. Написание -Н- и -НН- в различных частях речи.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7C6608">
            <w:pPr>
              <w:jc w:val="center"/>
              <w:rPr>
                <w:color w:val="000000"/>
                <w:lang w:eastAsia="en-US"/>
              </w:rPr>
            </w:pPr>
            <w:r>
              <w:rPr>
                <w:color w:val="000000"/>
              </w:rPr>
              <w:t>Правописание падежных и родовых окончаний.</w:t>
            </w: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spacing w:after="240"/>
              <w:jc w:val="center"/>
              <w:rPr>
                <w:color w:val="000000"/>
                <w:sz w:val="24"/>
                <w:szCs w:val="24"/>
                <w:lang w:eastAsia="en-US"/>
              </w:rPr>
            </w:pPr>
            <w:r>
              <w:rPr>
                <w:color w:val="000000"/>
              </w:rPr>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6. Слитное и раздельное написание НЕ с различными</w:t>
            </w:r>
            <w:r>
              <w:rPr>
                <w:color w:val="000000"/>
              </w:rPr>
              <w:br/>
              <w:t>частями речи. Правописание НЕ и НИ.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7. Правописание служебных слов. Слитное, дефисное, раздельное написание.</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3F4160" w:rsidRDefault="007C6608" w:rsidP="002A72F8">
            <w:pPr>
              <w:jc w:val="center"/>
              <w:rPr>
                <w:i/>
                <w:iCs/>
                <w:color w:val="000000"/>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4" w:space="0" w:color="auto"/>
              <w:bottom w:val="single" w:sz="8" w:space="0" w:color="auto"/>
              <w:right w:val="single" w:sz="8" w:space="0" w:color="000000"/>
            </w:tcBorders>
            <w:shd w:val="clear" w:color="auto" w:fill="F2F2F2"/>
            <w:vAlign w:val="center"/>
            <w:hideMark/>
          </w:tcPr>
          <w:p w:rsidR="007C6608" w:rsidRPr="003F4160" w:rsidRDefault="007C6608" w:rsidP="002A72F8">
            <w:pPr>
              <w:jc w:val="center"/>
              <w:rPr>
                <w:color w:val="000000"/>
                <w:sz w:val="24"/>
                <w:szCs w:val="24"/>
                <w:highlight w:val="yellow"/>
                <w:lang w:eastAsia="en-US"/>
              </w:rPr>
            </w:pPr>
            <w:r w:rsidRPr="003B454E">
              <w:rPr>
                <w:color w:val="000000"/>
              </w:rPr>
              <w:t>Раздел II. Пунктуация</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8. Знаки препинания между подлежащим и сказуемым</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9. Знаки препинания при однородных членах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br/>
              <w:t>Тема № 10. Знаки препинания при сравнительных союзах.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2A72F8">
            <w:pPr>
              <w:jc w:val="center"/>
              <w:rPr>
                <w:color w:val="000000"/>
                <w:lang w:eastAsia="en-US"/>
              </w:rPr>
            </w:pPr>
            <w:r>
              <w:rPr>
                <w:color w:val="000000"/>
              </w:rPr>
              <w:t>Тема № 11. Знаки препинания при обособленных определениях.</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2A72F8">
            <w:pPr>
              <w:jc w:val="cente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spacing w:after="240"/>
              <w:jc w:val="center"/>
              <w:rPr>
                <w:color w:val="000000"/>
                <w:sz w:val="24"/>
                <w:szCs w:val="24"/>
                <w:lang w:eastAsia="en-US"/>
              </w:rPr>
            </w:pPr>
            <w:r>
              <w:rPr>
                <w:color w:val="000000"/>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14. Знаки препинания при прямой речи, цитировании.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1</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3</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Знаки препинания в сложном предложении.</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18</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36</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sidRPr="00B63987">
              <w:rPr>
                <w:color w:val="000000"/>
              </w:rPr>
              <w:t>27</w:t>
            </w:r>
          </w:p>
        </w:tc>
        <w:tc>
          <w:tcPr>
            <w:tcW w:w="780" w:type="dxa"/>
            <w:tcBorders>
              <w:bottom w:val="single" w:sz="8" w:space="0" w:color="auto"/>
              <w:right w:val="single" w:sz="8" w:space="0" w:color="auto"/>
            </w:tcBorders>
            <w:vAlign w:val="center"/>
            <w:hideMark/>
          </w:tcPr>
          <w:p w:rsidR="007C6608" w:rsidRDefault="002E7BA6" w:rsidP="002A72F8">
            <w:pPr>
              <w:jc w:val="center"/>
              <w:rPr>
                <w:b/>
                <w:bCs/>
                <w:color w:val="000000"/>
                <w:sz w:val="24"/>
                <w:szCs w:val="24"/>
                <w:lang w:eastAsia="en-US"/>
              </w:rPr>
            </w:pPr>
            <w:r>
              <w:rPr>
                <w:b/>
                <w:bCs/>
                <w:color w:val="000000"/>
                <w:sz w:val="24"/>
                <w:szCs w:val="24"/>
                <w:lang w:eastAsia="en-US"/>
              </w:rPr>
              <w:t>81</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6</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10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bookmarkStart w:id="0" w:name="RANGE!H37"/>
            <w:bookmarkEnd w:id="0"/>
            <w:r>
              <w:rPr>
                <w:b/>
                <w:bCs/>
                <w:color w:val="000000"/>
              </w:rPr>
              <w:t>27</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7C6608" w:rsidRDefault="002E7BA6" w:rsidP="002A72F8">
            <w:pPr>
              <w:jc w:val="center"/>
              <w:rPr>
                <w:b/>
                <w:bCs/>
                <w:i/>
                <w:iCs/>
                <w:color w:val="000000"/>
                <w:sz w:val="24"/>
                <w:szCs w:val="24"/>
                <w:lang w:eastAsia="en-US"/>
              </w:rPr>
            </w:pPr>
            <w:r>
              <w:rPr>
                <w:b/>
                <w:bCs/>
                <w:i/>
                <w:iCs/>
                <w:color w:val="000000"/>
              </w:rPr>
              <w:t>108</w:t>
            </w:r>
          </w:p>
        </w:tc>
      </w:tr>
    </w:tbl>
    <w:p w:rsidR="00DA489D" w:rsidRPr="00835246" w:rsidRDefault="00DA489D" w:rsidP="00DA489D">
      <w:pPr>
        <w:tabs>
          <w:tab w:val="left" w:pos="900"/>
        </w:tabs>
        <w:jc w:val="both"/>
        <w:rPr>
          <w:b/>
          <w:sz w:val="24"/>
          <w:szCs w:val="24"/>
        </w:rPr>
      </w:pPr>
    </w:p>
    <w:p w:rsidR="00DA489D" w:rsidRDefault="00DA489D" w:rsidP="00DA489D">
      <w:pPr>
        <w:tabs>
          <w:tab w:val="left" w:pos="900"/>
        </w:tabs>
        <w:jc w:val="both"/>
        <w:rPr>
          <w:b/>
          <w:sz w:val="24"/>
          <w:szCs w:val="24"/>
        </w:rPr>
      </w:pPr>
    </w:p>
    <w:p w:rsidR="00475265" w:rsidRDefault="00475265" w:rsidP="00DA489D">
      <w:pPr>
        <w:tabs>
          <w:tab w:val="left" w:pos="900"/>
        </w:tabs>
        <w:jc w:val="both"/>
        <w:rPr>
          <w:b/>
          <w:sz w:val="24"/>
          <w:szCs w:val="24"/>
        </w:rPr>
      </w:pPr>
    </w:p>
    <w:p w:rsidR="00475265" w:rsidRPr="00835246" w:rsidRDefault="00475265"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A72F8" w:rsidRPr="00835246" w:rsidTr="002A72F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A72F8" w:rsidRPr="00835246" w:rsidRDefault="002A72F8" w:rsidP="002A72F8">
            <w:pPr>
              <w:widowControl/>
              <w:autoSpaceDE/>
              <w:autoSpaceDN/>
              <w:adjustRightInd/>
              <w:jc w:val="both"/>
              <w:rPr>
                <w:b/>
                <w:bCs/>
                <w:sz w:val="24"/>
                <w:szCs w:val="24"/>
              </w:rPr>
            </w:pPr>
            <w:r w:rsidRPr="00835246">
              <w:rPr>
                <w:b/>
                <w:bCs/>
                <w:sz w:val="24"/>
                <w:szCs w:val="24"/>
              </w:rPr>
              <w:t xml:space="preserve">Семестр </w:t>
            </w:r>
            <w:r>
              <w:rPr>
                <w:b/>
                <w:bCs/>
                <w:sz w:val="24"/>
                <w:szCs w:val="24"/>
              </w:rPr>
              <w:t>3</w:t>
            </w:r>
          </w:p>
        </w:tc>
      </w:tr>
      <w:tr w:rsidR="002A72F8" w:rsidRPr="00835246" w:rsidTr="002A72F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A72F8" w:rsidRPr="00835246" w:rsidRDefault="002A72F8" w:rsidP="002A72F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b/>
                <w:bCs/>
                <w:sz w:val="24"/>
                <w:szCs w:val="24"/>
              </w:rPr>
            </w:pPr>
            <w:r w:rsidRPr="00835246">
              <w:rPr>
                <w:b/>
                <w:bCs/>
                <w:sz w:val="24"/>
                <w:szCs w:val="24"/>
              </w:rPr>
              <w:t>Всего</w:t>
            </w:r>
          </w:p>
        </w:tc>
      </w:tr>
      <w:tr w:rsidR="002A72F8"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color w:val="000000"/>
                <w:sz w:val="24"/>
                <w:szCs w:val="24"/>
                <w:lang w:eastAsia="en-US"/>
              </w:rPr>
            </w:pPr>
            <w:r>
              <w:rPr>
                <w:color w:val="000000"/>
              </w:rPr>
              <w:t>Раздел I. Орфография</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1. Орфограмма. Орфографическое правило.</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4</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5</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7</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2</w:t>
            </w: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spacing w:after="240"/>
              <w:jc w:val="center"/>
              <w:rPr>
                <w:color w:val="000000"/>
                <w:sz w:val="24"/>
                <w:szCs w:val="24"/>
                <w:lang w:eastAsia="en-US"/>
              </w:rPr>
            </w:pPr>
            <w:r>
              <w:rPr>
                <w:color w:val="000000"/>
              </w:rPr>
              <w:t>Тема № 3. Правописание согласных в корнях. Правописание приставок.</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rPr>
                <w:color w:val="000000"/>
                <w:lang w:eastAsia="en-US"/>
              </w:rPr>
            </w:pPr>
            <w:r>
              <w:rPr>
                <w:color w:val="000000"/>
              </w:rPr>
              <w:t>Тема № 4. Написание -Н- и -НН- в различных частях речи.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rPr>
                <w:color w:val="000000"/>
                <w:lang w:eastAsia="en-US"/>
              </w:rPr>
            </w:pPr>
            <w:r>
              <w:rPr>
                <w:color w:val="000000"/>
              </w:rPr>
              <w:t>Правописание падежных и родовых окончаний.</w:t>
            </w: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C46155"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spacing w:after="240"/>
              <w:jc w:val="center"/>
              <w:rPr>
                <w:color w:val="000000"/>
                <w:sz w:val="24"/>
                <w:szCs w:val="24"/>
                <w:lang w:eastAsia="en-US"/>
              </w:rPr>
            </w:pPr>
            <w:r>
              <w:rPr>
                <w:color w:val="000000"/>
              </w:rPr>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6. Слитное и раздельное написание НЕ с различными</w:t>
            </w:r>
            <w:r>
              <w:rPr>
                <w:color w:val="000000"/>
              </w:rPr>
              <w:br/>
              <w:t>частями речи. Правописание НЕ и НИ.</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C46155"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7. Правописание служебных слов. Слитное, дефисное, раздельное написание.</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4" w:space="0" w:color="auto"/>
              <w:bottom w:val="single" w:sz="8" w:space="0" w:color="auto"/>
              <w:right w:val="single" w:sz="8" w:space="0" w:color="000000"/>
            </w:tcBorders>
            <w:shd w:val="clear" w:color="auto" w:fill="F2F2F2"/>
            <w:vAlign w:val="center"/>
            <w:hideMark/>
          </w:tcPr>
          <w:p w:rsidR="002A72F8" w:rsidRPr="00C46155" w:rsidRDefault="002A72F8" w:rsidP="002A72F8">
            <w:pPr>
              <w:jc w:val="center"/>
              <w:rPr>
                <w:color w:val="000000"/>
                <w:lang w:eastAsia="en-US"/>
              </w:rPr>
            </w:pPr>
            <w:r w:rsidRPr="00C46155">
              <w:rPr>
                <w:color w:val="000000"/>
              </w:rPr>
              <w:t>Раздел II. Пунктуация</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8. Знаки препинания между подлежащим и сказуемым</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9. Знаки препинания при однородных членах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br/>
              <w:t>Тема № 10. Знаки препинания при сравнительных союзах.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rPr>
                <w:color w:val="000000"/>
                <w:lang w:eastAsia="en-US"/>
              </w:rPr>
            </w:pPr>
            <w:r>
              <w:rPr>
                <w:color w:val="000000"/>
              </w:rPr>
              <w:t>Тема № 11. Знаки препинания при обособленных определениях.</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spacing w:after="240"/>
              <w:jc w:val="center"/>
              <w:rPr>
                <w:color w:val="000000"/>
                <w:sz w:val="24"/>
                <w:szCs w:val="24"/>
                <w:lang w:eastAsia="en-US"/>
              </w:rPr>
            </w:pPr>
            <w:r>
              <w:rPr>
                <w:color w:val="000000"/>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14. Знаки препинания при прямой речи, цитировании.</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Знаки препинания в сложном предложении.</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4</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0</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14</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81</w:t>
            </w:r>
          </w:p>
        </w:tc>
        <w:tc>
          <w:tcPr>
            <w:tcW w:w="780" w:type="dxa"/>
            <w:tcBorders>
              <w:bottom w:val="single" w:sz="8" w:space="0" w:color="auto"/>
              <w:right w:val="single" w:sz="8" w:space="0" w:color="auto"/>
            </w:tcBorders>
            <w:vAlign w:val="center"/>
            <w:hideMark/>
          </w:tcPr>
          <w:p w:rsidR="002A72F8" w:rsidRPr="00C46155" w:rsidRDefault="00C46155" w:rsidP="00C46155">
            <w:pPr>
              <w:jc w:val="center"/>
              <w:rPr>
                <w:b/>
                <w:bCs/>
                <w:color w:val="000000"/>
                <w:lang w:eastAsia="en-US"/>
              </w:rPr>
            </w:pPr>
            <w:r w:rsidRPr="00C46155">
              <w:rPr>
                <w:b/>
                <w:bCs/>
                <w:color w:val="000000"/>
                <w:lang w:eastAsia="en-US"/>
              </w:rPr>
              <w:t>9</w:t>
            </w:r>
            <w:r>
              <w:rPr>
                <w:b/>
                <w:bCs/>
                <w:color w:val="000000"/>
                <w:lang w:eastAsia="en-US"/>
              </w:rPr>
              <w:t>9</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0</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0</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2</w:t>
            </w: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C46155"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2A72F8" w:rsidRDefault="002A72F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680" w:type="dxa"/>
            <w:tcBorders>
              <w:bottom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680" w:type="dxa"/>
            <w:tcBorders>
              <w:bottom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9</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A72F8" w:rsidRDefault="002A72F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108</w:t>
            </w:r>
          </w:p>
        </w:tc>
      </w:tr>
    </w:tbl>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E77B42">
        <w:rPr>
          <w:b/>
          <w:sz w:val="16"/>
          <w:szCs w:val="16"/>
        </w:rPr>
        <w:t>Практический курс основного изучаемого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524DE4">
      <w:pPr>
        <w:tabs>
          <w:tab w:val="left" w:pos="900"/>
        </w:tabs>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EA79CE" w:rsidRDefault="00EA79CE" w:rsidP="00EA79CE">
      <w:pPr>
        <w:tabs>
          <w:tab w:val="left" w:pos="900"/>
        </w:tabs>
        <w:ind w:firstLine="709"/>
        <w:jc w:val="both"/>
        <w:rPr>
          <w:b/>
          <w:sz w:val="22"/>
          <w:szCs w:val="22"/>
        </w:rPr>
      </w:pPr>
    </w:p>
    <w:p w:rsidR="002A72F8" w:rsidRPr="00714905" w:rsidRDefault="002A72F8" w:rsidP="00AF0B65">
      <w:pPr>
        <w:spacing w:line="276" w:lineRule="auto"/>
        <w:jc w:val="both"/>
        <w:rPr>
          <w:b/>
          <w:sz w:val="22"/>
          <w:szCs w:val="22"/>
        </w:rPr>
      </w:pPr>
      <w:r w:rsidRPr="00714905">
        <w:rPr>
          <w:b/>
          <w:sz w:val="22"/>
          <w:szCs w:val="22"/>
        </w:rPr>
        <w:t>Раздел 1</w:t>
      </w:r>
    </w:p>
    <w:p w:rsidR="002A72F8" w:rsidRPr="00714905" w:rsidRDefault="00D63D07" w:rsidP="00AF0B65">
      <w:pPr>
        <w:spacing w:line="276" w:lineRule="auto"/>
        <w:jc w:val="both"/>
        <w:rPr>
          <w:b/>
          <w:sz w:val="22"/>
          <w:szCs w:val="22"/>
        </w:rPr>
      </w:pPr>
      <w:r w:rsidRPr="00714905">
        <w:rPr>
          <w:b/>
          <w:color w:val="000000"/>
          <w:sz w:val="22"/>
          <w:szCs w:val="22"/>
        </w:rPr>
        <w:t>Тема № 1. Орфограмма. Орфографическое правило</w:t>
      </w:r>
    </w:p>
    <w:p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Понятия «орфография», «орфограмма». </w:t>
      </w:r>
    </w:p>
    <w:p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Принципы русской орфографии (морфологический, фонетический, традиционно-исторический, дифференцирующий).</w:t>
      </w:r>
    </w:p>
    <w:p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Репрезентация орфографических норм в словарях разных типов.</w:t>
      </w:r>
    </w:p>
    <w:p w:rsidR="00714905" w:rsidRDefault="00714905" w:rsidP="00AF0B65">
      <w:pPr>
        <w:widowControl/>
        <w:numPr>
          <w:ilvl w:val="1"/>
          <w:numId w:val="22"/>
        </w:numPr>
        <w:autoSpaceDE/>
        <w:autoSpaceDN/>
        <w:adjustRightInd/>
        <w:spacing w:line="276" w:lineRule="auto"/>
        <w:jc w:val="both"/>
        <w:rPr>
          <w:color w:val="000000"/>
          <w:sz w:val="22"/>
          <w:szCs w:val="22"/>
        </w:rPr>
      </w:pPr>
      <w:r>
        <w:rPr>
          <w:color w:val="000000"/>
          <w:sz w:val="22"/>
          <w:szCs w:val="22"/>
        </w:rPr>
        <w:t>Употребление прописных букв</w:t>
      </w:r>
    </w:p>
    <w:p w:rsidR="002A72F8" w:rsidRPr="00714905" w:rsidRDefault="002A72F8" w:rsidP="002351F9">
      <w:pPr>
        <w:widowControl/>
        <w:autoSpaceDE/>
        <w:autoSpaceDN/>
        <w:adjustRightInd/>
        <w:spacing w:line="276" w:lineRule="auto"/>
        <w:jc w:val="both"/>
        <w:rPr>
          <w:b/>
          <w:color w:val="000000"/>
          <w:sz w:val="22"/>
          <w:szCs w:val="22"/>
          <w:shd w:val="clear" w:color="auto" w:fill="FFFFFF"/>
        </w:rPr>
      </w:pPr>
      <w:r w:rsidRPr="00714905">
        <w:rPr>
          <w:color w:val="000000"/>
          <w:sz w:val="22"/>
          <w:szCs w:val="22"/>
        </w:rPr>
        <w:br/>
      </w:r>
      <w:r w:rsidR="00D63D07" w:rsidRPr="00714905">
        <w:rPr>
          <w:b/>
          <w:color w:val="000000"/>
          <w:sz w:val="22"/>
          <w:szCs w:val="22"/>
        </w:rPr>
        <w:t>Тема № 2. Употребление гласных букв О/Е (Е) после шипящих и Ц. Правописание безударных гласных в корнях</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714905">
        <w:rPr>
          <w:color w:val="000000"/>
          <w:sz w:val="22"/>
          <w:szCs w:val="22"/>
        </w:rPr>
        <w:t>Безударные гласные в корне слова, проверяемые ударением.</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rPr>
        <w:t>Непроверяемые безударные гласные в корне слова. </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rPr>
        <w:t>Чередование гласных</w:t>
      </w:r>
      <w:r w:rsidRPr="008F4169">
        <w:rPr>
          <w:b/>
          <w:bCs/>
          <w:i/>
          <w:iCs/>
          <w:color w:val="000000"/>
          <w:sz w:val="22"/>
          <w:szCs w:val="22"/>
        </w:rPr>
        <w:t> и – е;</w:t>
      </w:r>
      <w:r w:rsidRPr="008F4169">
        <w:rPr>
          <w:color w:val="000000"/>
          <w:sz w:val="22"/>
          <w:szCs w:val="22"/>
        </w:rPr>
        <w:t> </w:t>
      </w:r>
      <w:r w:rsidRPr="008F4169">
        <w:rPr>
          <w:b/>
          <w:bCs/>
          <w:i/>
          <w:iCs/>
          <w:color w:val="000000"/>
          <w:sz w:val="22"/>
          <w:szCs w:val="22"/>
        </w:rPr>
        <w:t>а – о;</w:t>
      </w:r>
      <w:r w:rsidRPr="008F4169">
        <w:rPr>
          <w:color w:val="000000"/>
          <w:sz w:val="22"/>
          <w:szCs w:val="22"/>
        </w:rPr>
        <w:t> </w:t>
      </w:r>
      <w:r w:rsidRPr="008F4169">
        <w:rPr>
          <w:b/>
          <w:bCs/>
          <w:i/>
          <w:iCs/>
          <w:color w:val="000000"/>
          <w:sz w:val="22"/>
          <w:szCs w:val="22"/>
        </w:rPr>
        <w:t>им (ин) – а(я)</w:t>
      </w:r>
      <w:r w:rsidRPr="008F4169">
        <w:rPr>
          <w:color w:val="000000"/>
          <w:sz w:val="22"/>
          <w:szCs w:val="22"/>
        </w:rPr>
        <w:t> в корне слова.</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shd w:val="clear" w:color="auto" w:fill="FFFFFF"/>
        </w:rPr>
        <w:t>Гласные после шипящих:</w:t>
      </w:r>
    </w:p>
    <w:p w:rsidR="002A72F8" w:rsidRPr="008F4169"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8F4169">
        <w:rPr>
          <w:color w:val="000000"/>
          <w:sz w:val="22"/>
          <w:szCs w:val="22"/>
        </w:rPr>
        <w:t>употребление букв </w:t>
      </w:r>
      <w:r w:rsidRPr="008F4169">
        <w:rPr>
          <w:b/>
          <w:bCs/>
          <w:i/>
          <w:iCs/>
          <w:color w:val="000000"/>
          <w:sz w:val="22"/>
          <w:szCs w:val="22"/>
        </w:rPr>
        <w:t>ы, э, ю, я</w:t>
      </w:r>
      <w:r w:rsidRPr="008F4169">
        <w:rPr>
          <w:color w:val="000000"/>
          <w:sz w:val="22"/>
          <w:szCs w:val="22"/>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корнях слов;</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суффиксах;</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окончаниях.</w:t>
      </w:r>
    </w:p>
    <w:p w:rsidR="002A72F8" w:rsidRPr="00714905" w:rsidRDefault="002A72F8" w:rsidP="00AF0B65">
      <w:pPr>
        <w:widowControl/>
        <w:shd w:val="clear" w:color="auto" w:fill="FFFFFF"/>
        <w:tabs>
          <w:tab w:val="left" w:pos="284"/>
        </w:tabs>
        <w:autoSpaceDE/>
        <w:autoSpaceDN/>
        <w:adjustRightInd/>
        <w:spacing w:line="276" w:lineRule="auto"/>
        <w:ind w:left="127" w:hanging="127"/>
        <w:jc w:val="both"/>
        <w:rPr>
          <w:color w:val="000000"/>
          <w:sz w:val="22"/>
          <w:szCs w:val="22"/>
        </w:rPr>
      </w:pPr>
      <w:r w:rsidRPr="00714905">
        <w:rPr>
          <w:color w:val="000000"/>
          <w:sz w:val="22"/>
          <w:szCs w:val="22"/>
          <w:shd w:val="clear" w:color="auto" w:fill="FFFFFF"/>
        </w:rPr>
        <w:t>5. Гласные после</w:t>
      </w:r>
      <w:r w:rsidRPr="00714905">
        <w:rPr>
          <w:color w:val="000000"/>
          <w:sz w:val="22"/>
          <w:szCs w:val="22"/>
        </w:rPr>
        <w:t> </w:t>
      </w:r>
      <w:r w:rsidRPr="00714905">
        <w:rPr>
          <w:b/>
          <w:bCs/>
          <w:i/>
          <w:iCs/>
          <w:color w:val="000000"/>
          <w:sz w:val="22"/>
          <w:szCs w:val="22"/>
          <w:shd w:val="clear" w:color="auto" w:fill="FFFFFF"/>
        </w:rPr>
        <w:t>ц</w:t>
      </w:r>
      <w:r w:rsidRPr="00714905">
        <w:rPr>
          <w:color w:val="000000"/>
          <w:sz w:val="22"/>
          <w:szCs w:val="22"/>
          <w:shd w:val="clear" w:color="auto" w:fill="FFFFFF"/>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употребление букв </w:t>
      </w:r>
      <w:r w:rsidRPr="00714905">
        <w:rPr>
          <w:b/>
          <w:bCs/>
          <w:i/>
          <w:iCs/>
          <w:color w:val="000000"/>
          <w:sz w:val="22"/>
          <w:szCs w:val="22"/>
        </w:rPr>
        <w:t>э, ю, я</w:t>
      </w:r>
      <w:r w:rsidRPr="00714905">
        <w:rPr>
          <w:color w:val="000000"/>
          <w:sz w:val="22"/>
          <w:szCs w:val="22"/>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и</w:t>
      </w:r>
      <w:r w:rsidRPr="00714905">
        <w:rPr>
          <w:color w:val="000000"/>
          <w:sz w:val="22"/>
          <w:szCs w:val="22"/>
        </w:rPr>
        <w:t>/</w:t>
      </w:r>
      <w:r w:rsidRPr="00714905">
        <w:rPr>
          <w:b/>
          <w:bCs/>
          <w:i/>
          <w:iCs/>
          <w:color w:val="000000"/>
          <w:sz w:val="22"/>
          <w:szCs w:val="22"/>
        </w:rPr>
        <w:t>ы</w:t>
      </w:r>
      <w:r w:rsidRPr="00714905">
        <w:rPr>
          <w:color w:val="000000"/>
          <w:sz w:val="22"/>
          <w:szCs w:val="22"/>
        </w:rPr>
        <w:t> после </w:t>
      </w:r>
      <w:r w:rsidRPr="00714905">
        <w:rPr>
          <w:b/>
          <w:bCs/>
          <w:i/>
          <w:iCs/>
          <w:color w:val="000000"/>
          <w:sz w:val="22"/>
          <w:szCs w:val="22"/>
        </w:rPr>
        <w:t>ц</w:t>
      </w:r>
      <w:r w:rsidRPr="00714905">
        <w:rPr>
          <w:color w:val="000000"/>
          <w:sz w:val="22"/>
          <w:szCs w:val="22"/>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w:t>
      </w:r>
      <w:r w:rsidRPr="00714905">
        <w:rPr>
          <w:b/>
          <w:bCs/>
          <w:i/>
          <w:iCs/>
          <w:color w:val="000000"/>
          <w:sz w:val="22"/>
          <w:szCs w:val="22"/>
        </w:rPr>
        <w:t>о</w:t>
      </w:r>
      <w:r w:rsidRPr="00714905">
        <w:rPr>
          <w:color w:val="000000"/>
          <w:sz w:val="22"/>
          <w:szCs w:val="22"/>
        </w:rPr>
        <w:t> после </w:t>
      </w:r>
      <w:r w:rsidRPr="00714905">
        <w:rPr>
          <w:b/>
          <w:bCs/>
          <w:i/>
          <w:iCs/>
          <w:color w:val="000000"/>
          <w:sz w:val="22"/>
          <w:szCs w:val="22"/>
        </w:rPr>
        <w:t>ц</w:t>
      </w:r>
      <w:r w:rsidRPr="00714905">
        <w:rPr>
          <w:color w:val="000000"/>
          <w:sz w:val="22"/>
          <w:szCs w:val="22"/>
        </w:rPr>
        <w:t>.</w:t>
      </w:r>
    </w:p>
    <w:p w:rsidR="002A72F8" w:rsidRPr="00714905" w:rsidRDefault="002A72F8" w:rsidP="002351F9">
      <w:pPr>
        <w:spacing w:line="276" w:lineRule="auto"/>
        <w:ind w:right="162"/>
        <w:jc w:val="both"/>
        <w:rPr>
          <w:b/>
          <w:color w:val="000000"/>
          <w:sz w:val="22"/>
          <w:szCs w:val="22"/>
          <w:shd w:val="clear" w:color="auto" w:fill="FFFFFF"/>
        </w:rPr>
      </w:pPr>
      <w:r w:rsidRPr="00714905">
        <w:rPr>
          <w:color w:val="000000"/>
          <w:sz w:val="22"/>
          <w:szCs w:val="22"/>
        </w:rPr>
        <w:br/>
      </w:r>
      <w:r w:rsidR="00D63D07" w:rsidRPr="00714905">
        <w:rPr>
          <w:b/>
          <w:color w:val="000000"/>
          <w:sz w:val="22"/>
          <w:szCs w:val="22"/>
        </w:rPr>
        <w:t>Тема № 3. Правописание согласных в корнях. Правописание приставок</w:t>
      </w:r>
    </w:p>
    <w:p w:rsidR="00D63D07" w:rsidRPr="00714905" w:rsidRDefault="00D63D07" w:rsidP="00AF0B65">
      <w:pPr>
        <w:spacing w:line="276" w:lineRule="auto"/>
        <w:rPr>
          <w:rFonts w:ascii="Lato" w:hAnsi="Lato"/>
          <w:color w:val="000000"/>
          <w:sz w:val="22"/>
          <w:szCs w:val="22"/>
        </w:rPr>
      </w:pPr>
      <w:r w:rsidRPr="00714905">
        <w:rPr>
          <w:rFonts w:ascii="Lato" w:hAnsi="Lato"/>
          <w:color w:val="000000"/>
          <w:sz w:val="22"/>
          <w:szCs w:val="22"/>
        </w:rPr>
        <w:t>1) правописание звонких/глухих согласных;</w:t>
      </w:r>
      <w:r w:rsidRPr="00714905">
        <w:rPr>
          <w:rFonts w:ascii="Lato" w:hAnsi="Lato"/>
          <w:color w:val="000000"/>
          <w:sz w:val="22"/>
          <w:szCs w:val="22"/>
        </w:rPr>
        <w:br/>
        <w:t>2) правописание непроизносимых согласных;</w:t>
      </w:r>
      <w:r w:rsidRPr="00714905">
        <w:rPr>
          <w:rFonts w:ascii="Lato" w:hAnsi="Lato"/>
          <w:color w:val="000000"/>
          <w:sz w:val="22"/>
          <w:szCs w:val="22"/>
        </w:rPr>
        <w:br/>
        <w:t>3) двойные согласные.</w:t>
      </w:r>
    </w:p>
    <w:p w:rsidR="002A72F8" w:rsidRPr="00714905" w:rsidRDefault="00D63D07" w:rsidP="00AF0B65">
      <w:pPr>
        <w:spacing w:line="276" w:lineRule="auto"/>
        <w:rPr>
          <w:b/>
          <w:color w:val="000000"/>
          <w:sz w:val="22"/>
          <w:szCs w:val="22"/>
          <w:shd w:val="clear" w:color="auto" w:fill="FFFFFF"/>
        </w:rPr>
      </w:pPr>
      <w:r w:rsidRPr="00714905">
        <w:rPr>
          <w:rFonts w:ascii="Lato" w:hAnsi="Lato"/>
          <w:color w:val="000000"/>
          <w:sz w:val="22"/>
          <w:szCs w:val="22"/>
        </w:rPr>
        <w:t>4) слитное и дефисное правописание приставок (кроме слитного, дефисного и раздельного написания наречий);</w:t>
      </w:r>
      <w:r w:rsidRPr="00714905">
        <w:rPr>
          <w:rFonts w:ascii="Lato" w:hAnsi="Lato"/>
          <w:color w:val="000000"/>
          <w:sz w:val="22"/>
          <w:szCs w:val="22"/>
        </w:rPr>
        <w:br/>
        <w:t>5) правописание безударных гласных в приставках;</w:t>
      </w:r>
      <w:r w:rsidRPr="00714905">
        <w:rPr>
          <w:rFonts w:ascii="Lato" w:hAnsi="Lato"/>
          <w:color w:val="000000"/>
          <w:sz w:val="22"/>
          <w:szCs w:val="22"/>
        </w:rPr>
        <w:br/>
        <w:t>6) правописание конечных согласных в приставках;</w:t>
      </w:r>
      <w:r w:rsidRPr="00714905">
        <w:rPr>
          <w:rFonts w:ascii="Lato" w:hAnsi="Lato"/>
          <w:color w:val="000000"/>
          <w:sz w:val="22"/>
          <w:szCs w:val="22"/>
        </w:rPr>
        <w:br/>
        <w:t>7) правописание двойных согласных на стыке приставки и корня;</w:t>
      </w:r>
      <w:r w:rsidRPr="00714905">
        <w:rPr>
          <w:rFonts w:ascii="Lato" w:hAnsi="Lato"/>
          <w:color w:val="000000"/>
          <w:sz w:val="22"/>
          <w:szCs w:val="22"/>
        </w:rPr>
        <w:br/>
        <w:t>8) правописание разделительного </w:t>
      </w:r>
      <w:r w:rsidRPr="00714905">
        <w:rPr>
          <w:rStyle w:val="litera"/>
          <w:rFonts w:ascii="Lato" w:hAnsi="Lato"/>
          <w:b/>
          <w:bCs/>
          <w:i/>
          <w:iCs/>
          <w:color w:val="CC0033"/>
          <w:sz w:val="22"/>
          <w:szCs w:val="22"/>
        </w:rPr>
        <w:t>ъ</w:t>
      </w:r>
      <w:r w:rsidRPr="00714905">
        <w:rPr>
          <w:rFonts w:ascii="Lato" w:hAnsi="Lato"/>
          <w:color w:val="000000"/>
          <w:sz w:val="22"/>
          <w:szCs w:val="22"/>
        </w:rPr>
        <w:t> на стыке приставки и корня.</w:t>
      </w: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10080"/>
      </w:tblGrid>
      <w:tr w:rsidR="002A72F8" w:rsidRPr="00714905" w:rsidTr="002A72F8">
        <w:tc>
          <w:tcPr>
            <w:tcW w:w="10080" w:type="dxa"/>
            <w:tcBorders>
              <w:top w:val="nil"/>
              <w:left w:val="nil"/>
              <w:bottom w:val="nil"/>
              <w:right w:val="nil"/>
            </w:tcBorders>
            <w:vAlign w:val="center"/>
            <w:hideMark/>
          </w:tcPr>
          <w:p w:rsidR="002A72F8" w:rsidRPr="00714905" w:rsidRDefault="002A72F8" w:rsidP="002351F9">
            <w:pPr>
              <w:widowControl/>
              <w:autoSpaceDE/>
              <w:autoSpaceDN/>
              <w:adjustRightInd/>
              <w:spacing w:line="276" w:lineRule="auto"/>
              <w:rPr>
                <w:color w:val="000000"/>
                <w:sz w:val="22"/>
                <w:szCs w:val="22"/>
              </w:rPr>
            </w:pPr>
            <w:r w:rsidRPr="00714905">
              <w:rPr>
                <w:color w:val="000000"/>
                <w:sz w:val="22"/>
                <w:szCs w:val="22"/>
              </w:rPr>
              <w:br/>
            </w:r>
          </w:p>
        </w:tc>
      </w:tr>
    </w:tbl>
    <w:p w:rsidR="00907FB7" w:rsidRPr="00714905" w:rsidRDefault="00907FB7" w:rsidP="00AF0B65">
      <w:pPr>
        <w:spacing w:line="276" w:lineRule="auto"/>
        <w:jc w:val="both"/>
        <w:rPr>
          <w:b/>
          <w:sz w:val="22"/>
          <w:szCs w:val="22"/>
        </w:rPr>
      </w:pPr>
      <w:r w:rsidRPr="00714905">
        <w:rPr>
          <w:b/>
          <w:color w:val="000000"/>
          <w:sz w:val="22"/>
          <w:szCs w:val="22"/>
        </w:rPr>
        <w:t>Тема № 4. Написание -Н- и -НН- в различных частях речи</w:t>
      </w:r>
    </w:p>
    <w:p w:rsidR="00907FB7"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-Н- и -НН- в прилагательных</w:t>
      </w:r>
    </w:p>
    <w:p w:rsidR="005A2D70"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-Н- и -НН- в причастиях</w:t>
      </w:r>
    </w:p>
    <w:p w:rsidR="005A2D70"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 xml:space="preserve">-Н- и -НН- в наречиях </w:t>
      </w:r>
    </w:p>
    <w:p w:rsidR="005A2D70" w:rsidRPr="00714905" w:rsidRDefault="005A2D70" w:rsidP="00AF0B65">
      <w:pPr>
        <w:numPr>
          <w:ilvl w:val="0"/>
          <w:numId w:val="29"/>
        </w:numPr>
        <w:spacing w:line="276" w:lineRule="auto"/>
        <w:jc w:val="both"/>
        <w:rPr>
          <w:sz w:val="22"/>
          <w:szCs w:val="22"/>
        </w:rPr>
      </w:pPr>
      <w:r w:rsidRPr="00714905">
        <w:rPr>
          <w:color w:val="000000"/>
          <w:sz w:val="22"/>
          <w:szCs w:val="22"/>
        </w:rPr>
        <w:t>Правописание -Н- и -НН- всуществительных</w:t>
      </w:r>
    </w:p>
    <w:p w:rsidR="00907FB7" w:rsidRPr="00714905" w:rsidRDefault="00907FB7" w:rsidP="00AF0B65">
      <w:pPr>
        <w:spacing w:line="276" w:lineRule="auto"/>
        <w:jc w:val="both"/>
        <w:rPr>
          <w:b/>
          <w:sz w:val="22"/>
          <w:szCs w:val="22"/>
        </w:rPr>
      </w:pPr>
    </w:p>
    <w:p w:rsidR="002A72F8" w:rsidRPr="00714905" w:rsidRDefault="00907FB7" w:rsidP="00AF0B65">
      <w:pPr>
        <w:spacing w:line="276" w:lineRule="auto"/>
        <w:jc w:val="both"/>
        <w:rPr>
          <w:b/>
          <w:sz w:val="22"/>
          <w:szCs w:val="22"/>
        </w:rPr>
      </w:pPr>
      <w:r w:rsidRPr="00714905">
        <w:rPr>
          <w:b/>
          <w:color w:val="000000"/>
          <w:sz w:val="22"/>
          <w:szCs w:val="22"/>
        </w:rPr>
        <w:t>Тема № 5. Правописание личных окончаний глаголов и суффиксов причастий и деепричастий настоящего времени.</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Морфологические признаки причастия.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Образование 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Правописание суффиксов 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Морфологические признаки деепричастия.</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Образование деепричастий.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lastRenderedPageBreak/>
        <w:t>Правописание суффиксов деепричастий.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Употребление деепричастий.</w:t>
      </w:r>
    </w:p>
    <w:p w:rsidR="00714905" w:rsidRDefault="002A72F8" w:rsidP="002351F9">
      <w:pPr>
        <w:spacing w:line="276" w:lineRule="auto"/>
        <w:rPr>
          <w:b/>
          <w:bCs/>
          <w:color w:val="000000"/>
          <w:sz w:val="22"/>
          <w:szCs w:val="22"/>
          <w:shd w:val="clear" w:color="auto" w:fill="FFFFFF"/>
        </w:rPr>
      </w:pPr>
      <w:r w:rsidRPr="00714905">
        <w:rPr>
          <w:color w:val="000000"/>
          <w:sz w:val="22"/>
          <w:szCs w:val="22"/>
        </w:rPr>
        <w:br/>
      </w:r>
      <w:r w:rsidRPr="00714905">
        <w:rPr>
          <w:b/>
          <w:color w:val="000000"/>
          <w:sz w:val="22"/>
          <w:szCs w:val="22"/>
          <w:shd w:val="clear" w:color="auto" w:fill="FFFFFF"/>
        </w:rPr>
        <w:t xml:space="preserve">Тема </w:t>
      </w:r>
      <w:r w:rsidR="00907FB7" w:rsidRPr="00714905">
        <w:rPr>
          <w:b/>
          <w:color w:val="000000"/>
          <w:sz w:val="22"/>
          <w:szCs w:val="22"/>
          <w:shd w:val="clear" w:color="auto" w:fill="FFFFFF"/>
        </w:rPr>
        <w:t xml:space="preserve">№ </w:t>
      </w:r>
      <w:r w:rsidRPr="00714905">
        <w:rPr>
          <w:b/>
          <w:color w:val="000000"/>
          <w:sz w:val="22"/>
          <w:szCs w:val="22"/>
          <w:shd w:val="clear" w:color="auto" w:fill="FFFFFF"/>
        </w:rPr>
        <w:t>6.</w:t>
      </w:r>
      <w:r w:rsidR="00907FB7" w:rsidRPr="00714905">
        <w:rPr>
          <w:b/>
          <w:color w:val="000000"/>
          <w:sz w:val="22"/>
          <w:szCs w:val="22"/>
        </w:rPr>
        <w:t xml:space="preserve"> Слитное и раздельное написание НЕ с различными частями речи. Правописание НЕ и НИ</w:t>
      </w:r>
      <w:r w:rsidRPr="00714905">
        <w:rPr>
          <w:b/>
          <w:color w:val="000000"/>
          <w:sz w:val="22"/>
          <w:szCs w:val="22"/>
        </w:rPr>
        <w:br/>
      </w:r>
      <w:r w:rsidRPr="00714905">
        <w:rPr>
          <w:color w:val="000000"/>
          <w:sz w:val="22"/>
          <w:szCs w:val="22"/>
        </w:rPr>
        <w:br/>
      </w:r>
      <w:r w:rsidRPr="00714905">
        <w:rPr>
          <w:color w:val="000000"/>
          <w:sz w:val="22"/>
          <w:szCs w:val="22"/>
          <w:shd w:val="clear" w:color="auto" w:fill="FFFFFF"/>
        </w:rPr>
        <w:t>1. Раздельное, слитное написание частиц.</w:t>
      </w:r>
      <w:r w:rsidRPr="00714905">
        <w:rPr>
          <w:color w:val="000000"/>
          <w:sz w:val="22"/>
          <w:szCs w:val="22"/>
        </w:rPr>
        <w:br/>
        <w:t>2.</w:t>
      </w:r>
      <w:r w:rsidRPr="00714905">
        <w:rPr>
          <w:color w:val="000000"/>
          <w:sz w:val="22"/>
          <w:szCs w:val="22"/>
          <w:shd w:val="clear" w:color="auto" w:fill="FFFFFF"/>
        </w:rPr>
        <w:t xml:space="preserve"> Правописание частиц </w:t>
      </w:r>
      <w:r w:rsidRPr="00714905">
        <w:rPr>
          <w:b/>
          <w:bCs/>
          <w:i/>
          <w:iCs/>
          <w:color w:val="000000"/>
          <w:sz w:val="22"/>
          <w:szCs w:val="22"/>
          <w:shd w:val="clear" w:color="auto" w:fill="FFFFFF"/>
        </w:rPr>
        <w:t>не</w:t>
      </w:r>
      <w:r w:rsidRPr="00714905">
        <w:rPr>
          <w:color w:val="000000"/>
          <w:sz w:val="22"/>
          <w:szCs w:val="22"/>
          <w:shd w:val="clear" w:color="auto" w:fill="FFFFFF"/>
        </w:rPr>
        <w:t> и </w:t>
      </w:r>
      <w:r w:rsidRPr="00714905">
        <w:rPr>
          <w:b/>
          <w:bCs/>
          <w:i/>
          <w:iCs/>
          <w:color w:val="000000"/>
          <w:sz w:val="22"/>
          <w:szCs w:val="22"/>
          <w:shd w:val="clear" w:color="auto" w:fill="FFFFFF"/>
        </w:rPr>
        <w:t>ни</w:t>
      </w:r>
      <w:r w:rsidRPr="00714905">
        <w:rPr>
          <w:color w:val="000000"/>
          <w:sz w:val="22"/>
          <w:szCs w:val="22"/>
          <w:shd w:val="clear" w:color="auto" w:fill="FFFFFF"/>
        </w:rPr>
        <w:t>. </w:t>
      </w:r>
      <w:r w:rsidRPr="00714905">
        <w:rPr>
          <w:color w:val="000000"/>
          <w:sz w:val="22"/>
          <w:szCs w:val="22"/>
        </w:rPr>
        <w:br/>
        <w:t xml:space="preserve">3. </w:t>
      </w:r>
      <w:r w:rsidRPr="00714905">
        <w:rPr>
          <w:color w:val="000000"/>
          <w:sz w:val="22"/>
          <w:szCs w:val="22"/>
          <w:shd w:val="clear" w:color="auto" w:fill="FFFFFF"/>
        </w:rPr>
        <w:t>Правописание сложных предлогов.</w:t>
      </w:r>
      <w:r w:rsidRPr="00714905">
        <w:rPr>
          <w:color w:val="000000"/>
          <w:sz w:val="22"/>
          <w:szCs w:val="22"/>
        </w:rPr>
        <w:br/>
        <w:t xml:space="preserve">4. </w:t>
      </w:r>
      <w:r w:rsidRPr="00714905">
        <w:rPr>
          <w:color w:val="000000"/>
          <w:sz w:val="22"/>
          <w:szCs w:val="22"/>
          <w:shd w:val="clear" w:color="auto" w:fill="FFFFFF"/>
        </w:rPr>
        <w:t>Слитное и раздельное написание союзов. </w:t>
      </w:r>
      <w:r w:rsidRPr="00714905">
        <w:rPr>
          <w:color w:val="000000"/>
          <w:sz w:val="22"/>
          <w:szCs w:val="22"/>
        </w:rPr>
        <w:br/>
        <w:t xml:space="preserve">5. </w:t>
      </w:r>
      <w:r w:rsidRPr="00714905">
        <w:rPr>
          <w:color w:val="000000"/>
          <w:sz w:val="22"/>
          <w:szCs w:val="22"/>
          <w:shd w:val="clear" w:color="auto" w:fill="FFFFFF"/>
        </w:rPr>
        <w:t>Правописание междометий и звукоподражаний.</w:t>
      </w:r>
      <w:r w:rsidRPr="00714905">
        <w:rPr>
          <w:color w:val="000000"/>
          <w:sz w:val="22"/>
          <w:szCs w:val="22"/>
        </w:rPr>
        <w:br/>
      </w:r>
    </w:p>
    <w:p w:rsidR="00907FB7" w:rsidRPr="00714905" w:rsidRDefault="00907FB7" w:rsidP="00AF0B65">
      <w:pPr>
        <w:spacing w:line="276" w:lineRule="auto"/>
        <w:jc w:val="both"/>
        <w:rPr>
          <w:b/>
          <w:color w:val="000000"/>
          <w:sz w:val="22"/>
          <w:szCs w:val="22"/>
          <w:shd w:val="clear" w:color="auto" w:fill="FFFFFF"/>
        </w:rPr>
      </w:pPr>
      <w:r w:rsidRPr="00714905">
        <w:rPr>
          <w:b/>
          <w:color w:val="000000"/>
          <w:sz w:val="22"/>
          <w:szCs w:val="22"/>
        </w:rPr>
        <w:t>Тема № 7. Правописание служебных слов. Слитное, дефисное, раздельное написание.</w:t>
      </w:r>
    </w:p>
    <w:p w:rsidR="00907FB7"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частиц НЕ и НИ</w:t>
      </w:r>
    </w:p>
    <w:p w:rsidR="00BD2169"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предлогов</w:t>
      </w:r>
    </w:p>
    <w:p w:rsidR="00BD2169"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союзов</w:t>
      </w:r>
    </w:p>
    <w:p w:rsidR="00BD2169" w:rsidRPr="00714905" w:rsidRDefault="00BD2169" w:rsidP="00AF0B65">
      <w:pPr>
        <w:spacing w:line="276" w:lineRule="auto"/>
        <w:ind w:left="720"/>
        <w:jc w:val="both"/>
        <w:rPr>
          <w:b/>
          <w:color w:val="000000"/>
          <w:sz w:val="22"/>
          <w:szCs w:val="22"/>
          <w:shd w:val="clear" w:color="auto" w:fill="FFFFFF"/>
        </w:rPr>
      </w:pPr>
    </w:p>
    <w:p w:rsidR="002A72F8" w:rsidRPr="00E77B42" w:rsidRDefault="002A72F8" w:rsidP="00AF0B65">
      <w:pPr>
        <w:spacing w:line="276" w:lineRule="auto"/>
        <w:rPr>
          <w:b/>
          <w:color w:val="000000"/>
          <w:sz w:val="22"/>
          <w:szCs w:val="22"/>
          <w:shd w:val="clear" w:color="auto" w:fill="FFFFFF"/>
        </w:rPr>
      </w:pPr>
      <w:r w:rsidRPr="00E77B42">
        <w:rPr>
          <w:b/>
          <w:color w:val="000000"/>
          <w:sz w:val="22"/>
          <w:szCs w:val="22"/>
          <w:shd w:val="clear" w:color="auto" w:fill="FFFFFF"/>
        </w:rPr>
        <w:t xml:space="preserve">Раздел 2 </w:t>
      </w:r>
    </w:p>
    <w:p w:rsidR="00714905" w:rsidRPr="00714905" w:rsidRDefault="00714905" w:rsidP="00AF0B65">
      <w:pPr>
        <w:spacing w:line="276" w:lineRule="auto"/>
        <w:jc w:val="both"/>
        <w:rPr>
          <w:b/>
          <w:color w:val="000000"/>
          <w:sz w:val="22"/>
          <w:szCs w:val="22"/>
          <w:shd w:val="clear" w:color="auto" w:fill="FFFFFF"/>
        </w:rPr>
      </w:pPr>
      <w:r w:rsidRPr="00714905">
        <w:rPr>
          <w:b/>
          <w:color w:val="000000"/>
          <w:sz w:val="22"/>
          <w:szCs w:val="22"/>
        </w:rPr>
        <w:t>Тема № 8. Знаки препинания между подлежащим и сказуемым</w:t>
      </w:r>
    </w:p>
    <w:p w:rsidR="008F4169" w:rsidRPr="008F4169" w:rsidRDefault="002A72F8" w:rsidP="00AF0B65">
      <w:pPr>
        <w:numPr>
          <w:ilvl w:val="0"/>
          <w:numId w:val="32"/>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Знаки препинания в конце предложения.</w:t>
      </w:r>
    </w:p>
    <w:p w:rsidR="00714905" w:rsidRPr="00714905" w:rsidRDefault="002A72F8" w:rsidP="00AF0B65">
      <w:pPr>
        <w:numPr>
          <w:ilvl w:val="0"/>
          <w:numId w:val="32"/>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Тире между подлежащим и сказуемым.</w:t>
      </w:r>
    </w:p>
    <w:p w:rsidR="008F4169" w:rsidRDefault="00714905" w:rsidP="00AF0B65">
      <w:pPr>
        <w:spacing w:line="276" w:lineRule="auto"/>
        <w:jc w:val="both"/>
        <w:rPr>
          <w:b/>
          <w:color w:val="000000"/>
          <w:sz w:val="22"/>
          <w:szCs w:val="22"/>
        </w:rPr>
      </w:pPr>
      <w:r w:rsidRPr="00714905">
        <w:rPr>
          <w:color w:val="000000"/>
          <w:sz w:val="22"/>
          <w:szCs w:val="22"/>
        </w:rPr>
        <w:br/>
      </w:r>
      <w:r w:rsidRPr="00714905">
        <w:rPr>
          <w:b/>
          <w:color w:val="000000"/>
          <w:sz w:val="22"/>
          <w:szCs w:val="22"/>
        </w:rPr>
        <w:t>Тема № 9. Знаки препинания при однородных членах</w:t>
      </w:r>
    </w:p>
    <w:p w:rsidR="008F4169" w:rsidRPr="008F4169" w:rsidRDefault="002A72F8" w:rsidP="00AF0B65">
      <w:pPr>
        <w:numPr>
          <w:ilvl w:val="0"/>
          <w:numId w:val="33"/>
        </w:numPr>
        <w:tabs>
          <w:tab w:val="left" w:pos="142"/>
          <w:tab w:val="left" w:pos="284"/>
          <w:tab w:val="left" w:pos="426"/>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Запятая между однородными членами. Однородные и неоднородные определения.</w:t>
      </w:r>
    </w:p>
    <w:p w:rsidR="008F4169" w:rsidRDefault="002A72F8" w:rsidP="00AF0B65">
      <w:pPr>
        <w:numPr>
          <w:ilvl w:val="0"/>
          <w:numId w:val="33"/>
        </w:numPr>
        <w:tabs>
          <w:tab w:val="left" w:pos="142"/>
          <w:tab w:val="left" w:pos="284"/>
          <w:tab w:val="left" w:pos="426"/>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Обобщающие слова при однородных членах.</w:t>
      </w:r>
    </w:p>
    <w:p w:rsidR="008F4169" w:rsidRDefault="008F4169" w:rsidP="00AF0B65">
      <w:pPr>
        <w:widowControl/>
        <w:autoSpaceDE/>
        <w:autoSpaceDN/>
        <w:adjustRightInd/>
        <w:spacing w:line="276" w:lineRule="auto"/>
        <w:jc w:val="both"/>
        <w:rPr>
          <w:b/>
          <w:bCs/>
          <w:color w:val="000000"/>
          <w:sz w:val="22"/>
          <w:szCs w:val="22"/>
          <w:shd w:val="clear" w:color="auto" w:fill="FFFFFF"/>
        </w:rPr>
      </w:pPr>
    </w:p>
    <w:p w:rsidR="002A72F8" w:rsidRPr="00714905" w:rsidRDefault="00714905" w:rsidP="00AF0B65">
      <w:pPr>
        <w:widowControl/>
        <w:autoSpaceDE/>
        <w:autoSpaceDN/>
        <w:adjustRightInd/>
        <w:spacing w:line="276" w:lineRule="auto"/>
        <w:jc w:val="both"/>
        <w:rPr>
          <w:b/>
          <w:bCs/>
          <w:color w:val="000000"/>
          <w:sz w:val="22"/>
          <w:szCs w:val="22"/>
          <w:shd w:val="clear" w:color="auto" w:fill="FFFFFF"/>
        </w:rPr>
      </w:pPr>
      <w:r w:rsidRPr="00714905">
        <w:rPr>
          <w:b/>
          <w:color w:val="000000"/>
          <w:sz w:val="22"/>
          <w:szCs w:val="22"/>
        </w:rPr>
        <w:t>Тема № 10. Знаки препинания при сравнительных союзах</w:t>
      </w:r>
    </w:p>
    <w:p w:rsidR="002A72F8" w:rsidRPr="00714905" w:rsidRDefault="002A72F8" w:rsidP="00AF0B65">
      <w:pPr>
        <w:widowControl/>
        <w:numPr>
          <w:ilvl w:val="0"/>
          <w:numId w:val="28"/>
        </w:numPr>
        <w:shd w:val="clear" w:color="auto" w:fill="FFFFFF"/>
        <w:tabs>
          <w:tab w:val="clear" w:pos="720"/>
          <w:tab w:val="num" w:pos="0"/>
          <w:tab w:val="left" w:pos="142"/>
          <w:tab w:val="left" w:pos="284"/>
        </w:tabs>
        <w:autoSpaceDE/>
        <w:autoSpaceDN/>
        <w:adjustRightInd/>
        <w:spacing w:line="276" w:lineRule="auto"/>
        <w:ind w:left="0" w:firstLine="0"/>
        <w:jc w:val="both"/>
        <w:rPr>
          <w:color w:val="000000"/>
          <w:sz w:val="22"/>
          <w:szCs w:val="22"/>
        </w:rPr>
      </w:pPr>
      <w:r w:rsidRPr="00714905">
        <w:rPr>
          <w:color w:val="000000"/>
          <w:sz w:val="22"/>
          <w:szCs w:val="22"/>
        </w:rPr>
        <w:t>Обособление уточняющих членов предложения.</w:t>
      </w:r>
    </w:p>
    <w:p w:rsidR="008F4169" w:rsidRDefault="002A72F8" w:rsidP="00AF0B65">
      <w:pPr>
        <w:widowControl/>
        <w:numPr>
          <w:ilvl w:val="0"/>
          <w:numId w:val="28"/>
        </w:numPr>
        <w:shd w:val="clear" w:color="auto" w:fill="FFFFFF"/>
        <w:tabs>
          <w:tab w:val="clear" w:pos="720"/>
          <w:tab w:val="num" w:pos="0"/>
          <w:tab w:val="left" w:pos="142"/>
          <w:tab w:val="left" w:pos="284"/>
        </w:tabs>
        <w:autoSpaceDE/>
        <w:autoSpaceDN/>
        <w:adjustRightInd/>
        <w:spacing w:line="276" w:lineRule="auto"/>
        <w:ind w:left="0" w:firstLine="0"/>
        <w:jc w:val="both"/>
        <w:rPr>
          <w:color w:val="000000"/>
          <w:sz w:val="22"/>
          <w:szCs w:val="22"/>
        </w:rPr>
      </w:pPr>
      <w:r w:rsidRPr="00714905">
        <w:rPr>
          <w:color w:val="000000"/>
          <w:sz w:val="22"/>
          <w:szCs w:val="22"/>
        </w:rPr>
        <w:t>Сравнительные обороты.</w:t>
      </w:r>
    </w:p>
    <w:p w:rsidR="002A72F8" w:rsidRPr="008F4169" w:rsidRDefault="002A72F8" w:rsidP="00AF0B65">
      <w:pPr>
        <w:widowControl/>
        <w:shd w:val="clear" w:color="auto" w:fill="FFFFFF"/>
        <w:tabs>
          <w:tab w:val="left" w:pos="142"/>
        </w:tabs>
        <w:autoSpaceDE/>
        <w:autoSpaceDN/>
        <w:adjustRightInd/>
        <w:spacing w:line="276" w:lineRule="auto"/>
        <w:jc w:val="both"/>
        <w:rPr>
          <w:color w:val="000000"/>
          <w:sz w:val="22"/>
          <w:szCs w:val="22"/>
        </w:rPr>
      </w:pPr>
      <w:r w:rsidRPr="00714905">
        <w:rPr>
          <w:color w:val="000000"/>
          <w:sz w:val="22"/>
          <w:szCs w:val="22"/>
        </w:rPr>
        <w:br/>
      </w:r>
      <w:r w:rsidR="00714905" w:rsidRPr="00714905">
        <w:rPr>
          <w:b/>
          <w:color w:val="000000"/>
          <w:sz w:val="22"/>
          <w:szCs w:val="22"/>
        </w:rPr>
        <w:t>Тема № 11. Знаки препинания при обособленных определениях.</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1.Знаки препинания в предложениях с обособленными определениями.</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Правописание одиночных приложений.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4. Запятая в предложениях с распространенными приложениями.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5. Тире в предложениях с распространенными приложениями.</w:t>
      </w:r>
    </w:p>
    <w:p w:rsidR="00AF0B65" w:rsidRDefault="00AF0B65" w:rsidP="00AF0B65">
      <w:pPr>
        <w:spacing w:line="276" w:lineRule="auto"/>
        <w:jc w:val="both"/>
        <w:rPr>
          <w:color w:val="000000"/>
          <w:sz w:val="22"/>
          <w:szCs w:val="22"/>
        </w:rPr>
      </w:pPr>
    </w:p>
    <w:p w:rsidR="00714905" w:rsidRPr="00714905" w:rsidRDefault="00714905" w:rsidP="00AF0B65">
      <w:pPr>
        <w:spacing w:line="276" w:lineRule="auto"/>
        <w:jc w:val="both"/>
        <w:rPr>
          <w:b/>
          <w:color w:val="000000"/>
          <w:sz w:val="22"/>
          <w:szCs w:val="22"/>
          <w:shd w:val="clear" w:color="auto" w:fill="FFFFFF"/>
        </w:rPr>
      </w:pPr>
      <w:r w:rsidRPr="00714905">
        <w:rPr>
          <w:b/>
          <w:color w:val="000000"/>
          <w:sz w:val="22"/>
          <w:szCs w:val="22"/>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 Обособление обстоятельств, выраженных деепричастиями.</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Обособление обстоятельств, выраженных существительными.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Обособление дополнений. </w:t>
      </w:r>
    </w:p>
    <w:p w:rsidR="00AF0B65" w:rsidRDefault="00AF0B65" w:rsidP="00AF0B65">
      <w:pPr>
        <w:spacing w:line="276" w:lineRule="auto"/>
        <w:jc w:val="both"/>
        <w:rPr>
          <w:b/>
          <w:bCs/>
          <w:color w:val="000000"/>
          <w:sz w:val="22"/>
          <w:szCs w:val="22"/>
          <w:shd w:val="clear" w:color="auto" w:fill="FFFFFF"/>
        </w:rPr>
      </w:pPr>
    </w:p>
    <w:p w:rsidR="00AF0B65" w:rsidRDefault="00714905" w:rsidP="00AF0B65">
      <w:pPr>
        <w:spacing w:line="276" w:lineRule="auto"/>
        <w:jc w:val="both"/>
        <w:rPr>
          <w:b/>
          <w:sz w:val="22"/>
          <w:szCs w:val="22"/>
        </w:rPr>
      </w:pPr>
      <w:r w:rsidRPr="00714905">
        <w:rPr>
          <w:b/>
          <w:color w:val="000000"/>
          <w:sz w:val="22"/>
          <w:szCs w:val="22"/>
        </w:rPr>
        <w:t>Тема № 13. Знаки препинания при вводных словах и конструкциях. Знаки препинания при обращениях и междометиях.</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 Вводные слова и словосочетания.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Вводные и вставные предложения.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Обращение.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lastRenderedPageBreak/>
        <w:t>4. Междометие.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5. Утвердительные, отрицательные, вопросительно-восклицательные слова. </w:t>
      </w:r>
    </w:p>
    <w:p w:rsidR="00AF0B65" w:rsidRDefault="00AF0B65" w:rsidP="00AF0B65">
      <w:pPr>
        <w:spacing w:line="276" w:lineRule="auto"/>
        <w:jc w:val="both"/>
        <w:rPr>
          <w:b/>
          <w:color w:val="000000"/>
          <w:sz w:val="22"/>
          <w:szCs w:val="22"/>
        </w:rPr>
      </w:pPr>
    </w:p>
    <w:p w:rsidR="00AF0B65" w:rsidRDefault="00714905" w:rsidP="00AF0B65">
      <w:pPr>
        <w:spacing w:line="276" w:lineRule="auto"/>
        <w:jc w:val="both"/>
        <w:rPr>
          <w:color w:val="000000"/>
          <w:sz w:val="22"/>
          <w:szCs w:val="22"/>
        </w:rPr>
      </w:pPr>
      <w:r w:rsidRPr="00714905">
        <w:rPr>
          <w:b/>
          <w:color w:val="000000"/>
          <w:sz w:val="22"/>
          <w:szCs w:val="22"/>
        </w:rPr>
        <w:t>Тема № 14. Знаки препинания при прямой речи, цитировании</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 Прямая речь и диалог.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Замена прямой речи косвенной.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Знаки препинания при цитатах.</w:t>
      </w:r>
    </w:p>
    <w:p w:rsidR="00AF0B65" w:rsidRDefault="00AF0B65" w:rsidP="00AF0B65">
      <w:pPr>
        <w:spacing w:line="276" w:lineRule="auto"/>
        <w:jc w:val="both"/>
        <w:rPr>
          <w:color w:val="000000"/>
          <w:sz w:val="22"/>
          <w:szCs w:val="22"/>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 xml:space="preserve">Методические </w:t>
      </w:r>
      <w:r w:rsidR="001E2A49" w:rsidRPr="00835246">
        <w:rPr>
          <w:rFonts w:ascii="Times New Roman" w:hAnsi="Times New Roman"/>
          <w:sz w:val="24"/>
          <w:szCs w:val="24"/>
        </w:rPr>
        <w:t>указания для</w:t>
      </w:r>
      <w:r w:rsidRPr="00835246">
        <w:rPr>
          <w:rFonts w:ascii="Times New Roman" w:hAnsi="Times New Roman"/>
          <w:sz w:val="24"/>
          <w:szCs w:val="24"/>
        </w:rPr>
        <w:t xml:space="preserve"> обучающихся по освоению дисциплины «</w:t>
      </w:r>
      <w:r w:rsidR="00E77B42">
        <w:rPr>
          <w:rFonts w:ascii="Times New Roman" w:hAnsi="Times New Roman"/>
          <w:sz w:val="24"/>
          <w:szCs w:val="24"/>
        </w:rPr>
        <w:t>Практический курс основного изучаемого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w:t>
      </w:r>
      <w:r w:rsidR="0023287A">
        <w:rPr>
          <w:rFonts w:ascii="Times New Roman" w:hAnsi="Times New Roman"/>
          <w:sz w:val="24"/>
          <w:szCs w:val="24"/>
        </w:rPr>
        <w:t>демии, 202</w:t>
      </w:r>
      <w:r w:rsidR="00426B2B">
        <w:rPr>
          <w:rFonts w:ascii="Times New Roman" w:hAnsi="Times New Roman"/>
          <w:sz w:val="24"/>
          <w:szCs w:val="24"/>
        </w:rPr>
        <w:t>2</w:t>
      </w:r>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EF64A2"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A6474A" w:rsidRDefault="00A6474A" w:rsidP="00A6474A">
      <w:pPr>
        <w:keepNext/>
        <w:widowControl/>
        <w:tabs>
          <w:tab w:val="left" w:pos="708"/>
        </w:tabs>
        <w:autoSpaceDE/>
        <w:adjustRightInd/>
        <w:jc w:val="center"/>
        <w:rPr>
          <w:rFonts w:eastAsia="MS Mincho"/>
          <w:b/>
          <w:sz w:val="24"/>
          <w:szCs w:val="24"/>
          <w:lang w:eastAsia="ja-JP"/>
        </w:rPr>
      </w:pPr>
      <w:r>
        <w:rPr>
          <w:rFonts w:eastAsia="MS Mincho"/>
          <w:b/>
          <w:sz w:val="24"/>
          <w:szCs w:val="24"/>
          <w:lang w:eastAsia="ja-JP"/>
        </w:rPr>
        <w:t>Список рекомендованной литературы</w:t>
      </w:r>
    </w:p>
    <w:p w:rsidR="00A6474A" w:rsidRPr="00A6474A" w:rsidRDefault="00A6474A" w:rsidP="00A6474A">
      <w:pPr>
        <w:numPr>
          <w:ilvl w:val="0"/>
          <w:numId w:val="37"/>
        </w:numPr>
        <w:tabs>
          <w:tab w:val="left" w:pos="709"/>
        </w:tabs>
        <w:ind w:left="851" w:hanging="283"/>
        <w:jc w:val="both"/>
        <w:rPr>
          <w:rStyle w:val="af3"/>
          <w:i w:val="0"/>
          <w:iCs w:val="0"/>
          <w:color w:val="auto"/>
        </w:rPr>
      </w:pPr>
      <w:r w:rsidRPr="00A6474A">
        <w:rPr>
          <w:rStyle w:val="af3"/>
          <w:i w:val="0"/>
          <w:color w:val="auto"/>
          <w:sz w:val="24"/>
          <w:szCs w:val="24"/>
        </w:rPr>
        <w:t>Долбик Е.Е. Русский язык: таблицы, схемы, упражнения/ Долбик Е.Е., Леонович В.Л., Саникович В.А.</w:t>
      </w:r>
      <w:r w:rsidR="001E2A49">
        <w:rPr>
          <w:i/>
          <w:sz w:val="22"/>
          <w:szCs w:val="22"/>
          <w:shd w:val="clear" w:color="auto" w:fill="FFFFFF"/>
        </w:rPr>
        <w:t xml:space="preserve"> </w:t>
      </w:r>
      <w:r w:rsidRPr="00A6474A">
        <w:rPr>
          <w:rStyle w:val="af3"/>
          <w:i w:val="0"/>
          <w:color w:val="auto"/>
          <w:sz w:val="24"/>
          <w:szCs w:val="24"/>
        </w:rPr>
        <w:t xml:space="preserve">— Минск: Вышэйшая школа, 2014. </w:t>
      </w:r>
      <w:r w:rsidRPr="00A6474A">
        <w:rPr>
          <w:i/>
          <w:sz w:val="22"/>
          <w:szCs w:val="22"/>
          <w:shd w:val="clear" w:color="auto" w:fill="FFFFFF"/>
        </w:rPr>
        <w:t>–</w:t>
      </w:r>
      <w:r w:rsidRPr="00A6474A">
        <w:rPr>
          <w:rStyle w:val="af3"/>
          <w:i w:val="0"/>
          <w:color w:val="auto"/>
          <w:sz w:val="24"/>
          <w:szCs w:val="24"/>
        </w:rPr>
        <w:t xml:space="preserve"> 312 c. </w:t>
      </w:r>
      <w:r w:rsidRPr="00A6474A">
        <w:rPr>
          <w:i/>
          <w:sz w:val="22"/>
          <w:szCs w:val="22"/>
          <w:shd w:val="clear" w:color="auto" w:fill="FFFFFF"/>
        </w:rPr>
        <w:t>–</w:t>
      </w:r>
      <w:r w:rsidRPr="00A6474A">
        <w:rPr>
          <w:rStyle w:val="af3"/>
          <w:i w:val="0"/>
          <w:color w:val="auto"/>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r w:rsidRPr="00A6474A">
        <w:rPr>
          <w:rStyle w:val="af3"/>
          <w:i w:val="0"/>
          <w:color w:val="auto"/>
          <w:sz w:val="24"/>
          <w:szCs w:val="24"/>
        </w:rPr>
        <w:t xml:space="preserve"> </w:t>
      </w:r>
      <w:hyperlink r:id="rId8" w:history="1">
        <w:r w:rsidR="00982874">
          <w:rPr>
            <w:rStyle w:val="a7"/>
            <w:sz w:val="24"/>
            <w:szCs w:val="24"/>
          </w:rPr>
          <w:t>http://www.iprbookshop.ru/35540</w:t>
        </w:r>
      </w:hyperlink>
    </w:p>
    <w:p w:rsidR="00A6474A" w:rsidRDefault="00A6474A" w:rsidP="00A6474A">
      <w:pPr>
        <w:numPr>
          <w:ilvl w:val="0"/>
          <w:numId w:val="37"/>
        </w:numPr>
        <w:tabs>
          <w:tab w:val="left" w:pos="851"/>
        </w:tabs>
        <w:ind w:left="851" w:hanging="283"/>
        <w:jc w:val="both"/>
        <w:rPr>
          <w:shd w:val="clear" w:color="auto" w:fill="FFFFFF"/>
        </w:rPr>
      </w:pPr>
      <w:r>
        <w:rPr>
          <w:sz w:val="24"/>
          <w:szCs w:val="24"/>
          <w:shd w:val="clear" w:color="auto" w:fill="FFFFFF"/>
        </w:rPr>
        <w:t xml:space="preserve">Рогачева Е.Н. Русский язык. В помощь преподавателю. Конспекты занятий: приложение к учебному пособию Рогачева Е.Н., Фролова О.А. «Русский язык. Орфография, морфология. Второй уровень владения языком»/ Рогачева Е.Н. </w:t>
      </w:r>
      <w:r>
        <w:rPr>
          <w:color w:val="000000"/>
          <w:sz w:val="22"/>
          <w:szCs w:val="22"/>
          <w:shd w:val="clear" w:color="auto" w:fill="FFFFFF"/>
        </w:rPr>
        <w:t>–</w:t>
      </w:r>
      <w:r>
        <w:rPr>
          <w:sz w:val="24"/>
          <w:szCs w:val="24"/>
          <w:shd w:val="clear" w:color="auto" w:fill="FFFFFF"/>
        </w:rPr>
        <w:t xml:space="preserve"> Саратов: Вузовское образование, 2015. </w:t>
      </w:r>
      <w:r>
        <w:rPr>
          <w:color w:val="000000"/>
          <w:sz w:val="22"/>
          <w:szCs w:val="22"/>
          <w:shd w:val="clear" w:color="auto" w:fill="FFFFFF"/>
        </w:rPr>
        <w:t>–</w:t>
      </w:r>
      <w:r>
        <w:rPr>
          <w:sz w:val="24"/>
          <w:szCs w:val="24"/>
          <w:shd w:val="clear" w:color="auto" w:fill="FFFFFF"/>
        </w:rPr>
        <w:t xml:space="preserve"> 262 c. </w:t>
      </w:r>
      <w:r>
        <w:rPr>
          <w:color w:val="000000"/>
          <w:sz w:val="22"/>
          <w:szCs w:val="22"/>
          <w:shd w:val="clear" w:color="auto" w:fill="FFFFFF"/>
        </w:rPr>
        <w:t>–</w:t>
      </w:r>
      <w:r>
        <w:rPr>
          <w:sz w:val="24"/>
          <w:szCs w:val="24"/>
          <w:shd w:val="clear" w:color="auto" w:fill="FFFFFF"/>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hyperlink r:id="rId9" w:history="1">
        <w:r w:rsidR="00982874">
          <w:rPr>
            <w:rStyle w:val="a7"/>
            <w:spacing w:val="-3"/>
            <w:sz w:val="24"/>
            <w:szCs w:val="24"/>
            <w:lang w:eastAsia="en-US"/>
          </w:rPr>
          <w:t>http://www.iprbookshop.ru/30553</w:t>
        </w:r>
      </w:hyperlink>
    </w:p>
    <w:p w:rsidR="00A6474A" w:rsidRDefault="00A6474A" w:rsidP="00A6474A">
      <w:pPr>
        <w:jc w:val="center"/>
        <w:rPr>
          <w:b/>
          <w:sz w:val="24"/>
          <w:szCs w:val="24"/>
        </w:rPr>
      </w:pPr>
    </w:p>
    <w:p w:rsidR="00A6474A" w:rsidRDefault="00A6474A" w:rsidP="00A6474A">
      <w:pPr>
        <w:jc w:val="center"/>
        <w:rPr>
          <w:b/>
          <w:sz w:val="24"/>
          <w:szCs w:val="24"/>
        </w:rPr>
      </w:pPr>
      <w:r>
        <w:rPr>
          <w:b/>
          <w:sz w:val="24"/>
          <w:szCs w:val="24"/>
        </w:rPr>
        <w:t>Дополнительная</w:t>
      </w:r>
    </w:p>
    <w:p w:rsidR="00A6474A" w:rsidRDefault="00A6474A" w:rsidP="00A6474A">
      <w:pPr>
        <w:numPr>
          <w:ilvl w:val="0"/>
          <w:numId w:val="38"/>
        </w:numPr>
        <w:tabs>
          <w:tab w:val="left" w:pos="709"/>
        </w:tabs>
        <w:jc w:val="both"/>
        <w:rPr>
          <w:sz w:val="24"/>
          <w:szCs w:val="24"/>
        </w:rPr>
      </w:pPr>
      <w:r>
        <w:rPr>
          <w:color w:val="000000"/>
          <w:sz w:val="24"/>
          <w:szCs w:val="24"/>
        </w:rPr>
        <w:t xml:space="preserve">Русский язык. Морфология, правописание частей речи: теория, тренировочные упражнения и тесты с грамматическими комментариями. Пособие-репетитор / Л.С. Мормыш [и др.].— Минск: ТетраСистемс, Тетралит, 2014. </w:t>
      </w:r>
      <w:r>
        <w:rPr>
          <w:color w:val="000000"/>
          <w:sz w:val="22"/>
          <w:szCs w:val="22"/>
          <w:shd w:val="clear" w:color="auto" w:fill="FFFFFF"/>
        </w:rPr>
        <w:t>–</w:t>
      </w:r>
      <w:r>
        <w:rPr>
          <w:color w:val="000000"/>
          <w:sz w:val="24"/>
          <w:szCs w:val="24"/>
        </w:rPr>
        <w:t xml:space="preserve"> 352 c. </w:t>
      </w:r>
      <w:r>
        <w:rPr>
          <w:color w:val="000000"/>
          <w:sz w:val="22"/>
          <w:szCs w:val="22"/>
          <w:shd w:val="clear" w:color="auto" w:fill="FFFFFF"/>
        </w:rPr>
        <w:t>–</w:t>
      </w:r>
      <w:r>
        <w:rPr>
          <w:color w:val="000000"/>
          <w:sz w:val="24"/>
          <w:szCs w:val="24"/>
        </w:rPr>
        <w:t xml:space="preserve"> </w:t>
      </w:r>
      <w:r w:rsidR="00545D1F">
        <w:rPr>
          <w:color w:val="000000"/>
          <w:sz w:val="24"/>
          <w:szCs w:val="24"/>
          <w:lang w:val="en-US"/>
        </w:rPr>
        <w:t>SBN</w:t>
      </w:r>
      <w:r w:rsidR="00545D1F" w:rsidRPr="00545D1F">
        <w:rPr>
          <w:color w:val="000000"/>
          <w:sz w:val="24"/>
          <w:szCs w:val="24"/>
        </w:rPr>
        <w:t xml:space="preserve"> </w:t>
      </w:r>
      <w:r>
        <w:rPr>
          <w:color w:val="000000"/>
          <w:sz w:val="24"/>
          <w:szCs w:val="24"/>
        </w:rPr>
        <w:t xml:space="preserve">978-985-7067-65-7. </w:t>
      </w:r>
      <w:r>
        <w:rPr>
          <w:color w:val="000000"/>
          <w:sz w:val="22"/>
          <w:szCs w:val="22"/>
          <w:shd w:val="clear" w:color="auto" w:fill="FFFFFF"/>
        </w:rPr>
        <w:t>–</w:t>
      </w:r>
      <w:r>
        <w:rPr>
          <w:color w:val="000000"/>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hyperlink r:id="rId10" w:history="1">
        <w:r w:rsidR="00982874">
          <w:rPr>
            <w:rStyle w:val="a7"/>
            <w:spacing w:val="-3"/>
            <w:sz w:val="24"/>
            <w:szCs w:val="24"/>
            <w:lang w:eastAsia="en-US"/>
          </w:rPr>
          <w:t>http://www.iprbookshop.ru/28207.html</w:t>
        </w:r>
      </w:hyperlink>
    </w:p>
    <w:p w:rsidR="00A6474A" w:rsidRDefault="00A6474A" w:rsidP="00A6474A">
      <w:pPr>
        <w:numPr>
          <w:ilvl w:val="0"/>
          <w:numId w:val="38"/>
        </w:numPr>
        <w:tabs>
          <w:tab w:val="left" w:pos="709"/>
        </w:tabs>
        <w:jc w:val="both"/>
        <w:rPr>
          <w:sz w:val="24"/>
          <w:szCs w:val="24"/>
        </w:rPr>
      </w:pPr>
      <w:r>
        <w:rPr>
          <w:sz w:val="24"/>
          <w:szCs w:val="24"/>
        </w:rPr>
        <w:t>Хан Р.А. Интенсивный курс русского языка: учебное пособие для подготовки к экзамену по русскому языку в правилах, алгоритмах и практикумах / Р.А. Хан, М.Ж. Шайхынова.</w:t>
      </w:r>
      <w:r>
        <w:rPr>
          <w:color w:val="000000"/>
          <w:sz w:val="22"/>
          <w:szCs w:val="22"/>
          <w:shd w:val="clear" w:color="auto" w:fill="FFFFFF"/>
        </w:rPr>
        <w:t>–</w:t>
      </w:r>
      <w:r>
        <w:rPr>
          <w:sz w:val="24"/>
          <w:szCs w:val="24"/>
        </w:rPr>
        <w:t xml:space="preserve"> Алматы: Казахский национальный университет им. аль-Фараби, </w:t>
      </w:r>
      <w:r>
        <w:rPr>
          <w:sz w:val="24"/>
          <w:szCs w:val="24"/>
        </w:rPr>
        <w:lastRenderedPageBreak/>
        <w:t xml:space="preserve">2015. </w:t>
      </w:r>
      <w:r>
        <w:rPr>
          <w:color w:val="000000"/>
          <w:sz w:val="22"/>
          <w:szCs w:val="22"/>
          <w:shd w:val="clear" w:color="auto" w:fill="FFFFFF"/>
        </w:rPr>
        <w:t>–</w:t>
      </w:r>
      <w:r>
        <w:rPr>
          <w:sz w:val="24"/>
          <w:szCs w:val="24"/>
        </w:rPr>
        <w:t xml:space="preserve"> 258 c. </w:t>
      </w:r>
      <w:r>
        <w:rPr>
          <w:color w:val="000000"/>
          <w:sz w:val="22"/>
          <w:szCs w:val="22"/>
          <w:shd w:val="clear" w:color="auto" w:fill="FFFFFF"/>
        </w:rPr>
        <w:t>–</w:t>
      </w:r>
      <w:r w:rsidR="00545D1F" w:rsidRPr="00545D1F">
        <w:rPr>
          <w:color w:val="000000"/>
          <w:sz w:val="22"/>
          <w:szCs w:val="22"/>
          <w:shd w:val="clear" w:color="auto" w:fill="FFFFFF"/>
        </w:rPr>
        <w:t xml:space="preserve"> </w:t>
      </w:r>
      <w:r w:rsidR="00545D1F">
        <w:rPr>
          <w:color w:val="000000"/>
          <w:sz w:val="22"/>
          <w:szCs w:val="22"/>
          <w:shd w:val="clear" w:color="auto" w:fill="FFFFFF"/>
          <w:lang w:val="en-US"/>
        </w:rPr>
        <w:t>SBN</w:t>
      </w:r>
      <w:r>
        <w:rPr>
          <w:sz w:val="24"/>
          <w:szCs w:val="24"/>
        </w:rPr>
        <w:t xml:space="preserve"> 978-601-04-1279-8. </w:t>
      </w:r>
      <w:r>
        <w:rPr>
          <w:color w:val="000000"/>
          <w:sz w:val="22"/>
          <w:szCs w:val="22"/>
          <w:shd w:val="clear" w:color="auto" w:fill="FFFFFF"/>
        </w:rPr>
        <w:t>–</w:t>
      </w:r>
      <w:r>
        <w:rPr>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r>
        <w:rPr>
          <w:sz w:val="24"/>
          <w:szCs w:val="24"/>
        </w:rPr>
        <w:t xml:space="preserve"> </w:t>
      </w:r>
      <w:hyperlink r:id="rId11" w:history="1">
        <w:r w:rsidR="00982874">
          <w:rPr>
            <w:rStyle w:val="a7"/>
            <w:sz w:val="24"/>
            <w:szCs w:val="24"/>
          </w:rPr>
          <w:t>http://www.iprbookshop.ru/58373.html</w:t>
        </w:r>
      </w:hyperlink>
    </w:p>
    <w:p w:rsidR="00AF0B65" w:rsidRDefault="00AF0B65" w:rsidP="00705FB5">
      <w:pPr>
        <w:ind w:firstLine="709"/>
        <w:jc w:val="both"/>
        <w:rPr>
          <w:b/>
          <w:sz w:val="24"/>
          <w:szCs w:val="24"/>
        </w:rPr>
      </w:pPr>
    </w:p>
    <w:p w:rsidR="00777B09" w:rsidRPr="00835246" w:rsidRDefault="00EF64A2"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982874">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982874">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982874">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982874">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982874">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0C5AAD">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982874">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982874">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982874">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82874">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982874">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982874">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82874">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EF64A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E77B42">
        <w:rPr>
          <w:bCs/>
          <w:sz w:val="24"/>
          <w:szCs w:val="24"/>
        </w:rPr>
        <w:t>Практический курс основного изучаемого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w:t>
      </w:r>
      <w:r w:rsidRPr="00835246">
        <w:rPr>
          <w:sz w:val="24"/>
          <w:szCs w:val="24"/>
        </w:rPr>
        <w:lastRenderedPageBreak/>
        <w:t>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w:t>
      </w:r>
      <w:r w:rsidRPr="00835246">
        <w:rPr>
          <w:sz w:val="24"/>
          <w:szCs w:val="24"/>
        </w:rPr>
        <w:lastRenderedPageBreak/>
        <w:t xml:space="preserve">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lastRenderedPageBreak/>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EF64A2">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w:t>
      </w:r>
      <w:r w:rsidR="00BA5FF5">
        <w:rPr>
          <w:sz w:val="24"/>
          <w:szCs w:val="24"/>
        </w:rPr>
        <w:t>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9561B1" w:rsidRPr="00793E1B" w:rsidRDefault="009561B1" w:rsidP="009561B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561B1" w:rsidRPr="00D15AF6" w:rsidRDefault="009561B1" w:rsidP="009561B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561B1" w:rsidRPr="00DE57A0" w:rsidRDefault="009561B1" w:rsidP="009561B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561B1" w:rsidRDefault="009561B1" w:rsidP="009561B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561B1" w:rsidRPr="00423C33" w:rsidRDefault="009561B1" w:rsidP="009561B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561B1" w:rsidRPr="00423C33" w:rsidRDefault="009561B1" w:rsidP="009561B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561B1" w:rsidRPr="00793E1B" w:rsidRDefault="009561B1" w:rsidP="009561B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C71A7E" w:rsidRDefault="00C71A7E" w:rsidP="00C71A7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82874">
          <w:rPr>
            <w:rStyle w:val="a7"/>
            <w:rFonts w:ascii="Times New Roman" w:hAnsi="Times New Roman"/>
            <w:sz w:val="24"/>
            <w:szCs w:val="24"/>
          </w:rPr>
          <w:t>http://www.consultant.ru/edu/student/study/</w:t>
        </w:r>
      </w:hyperlink>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82874">
          <w:rPr>
            <w:rStyle w:val="a7"/>
            <w:rFonts w:ascii="Times New Roman" w:hAnsi="Times New Roman"/>
            <w:sz w:val="24"/>
            <w:szCs w:val="24"/>
          </w:rPr>
          <w:t>http://edu.garant.ru/omga/</w:t>
        </w:r>
      </w:hyperlink>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Официальный интернет-портал правовой информации </w:t>
      </w:r>
      <w:hyperlink r:id="rId27" w:history="1">
        <w:r w:rsidR="00982874">
          <w:rPr>
            <w:rStyle w:val="a7"/>
            <w:rFonts w:ascii="Times New Roman" w:hAnsi="Times New Roman"/>
            <w:sz w:val="24"/>
            <w:szCs w:val="24"/>
          </w:rPr>
          <w:t>http://pravo.gov.ru...</w:t>
        </w:r>
      </w:hyperlink>
      <w:r>
        <w:rPr>
          <w:rFonts w:ascii="Times New Roman" w:hAnsi="Times New Roman"/>
          <w:color w:val="000000"/>
          <w:sz w:val="24"/>
          <w:szCs w:val="24"/>
        </w:rPr>
        <w:t>.</w:t>
      </w:r>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982874">
          <w:rPr>
            <w:rStyle w:val="a7"/>
            <w:rFonts w:ascii="Times New Roman" w:hAnsi="Times New Roman"/>
            <w:sz w:val="24"/>
            <w:szCs w:val="24"/>
          </w:rPr>
          <w:t>http://fgosvo.ru...</w:t>
        </w:r>
      </w:hyperlink>
      <w:r>
        <w:rPr>
          <w:rFonts w:ascii="Times New Roman" w:hAnsi="Times New Roman"/>
          <w:color w:val="000000"/>
          <w:sz w:val="24"/>
          <w:szCs w:val="24"/>
        </w:rPr>
        <w:t>.</w:t>
      </w:r>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82874">
          <w:rPr>
            <w:rStyle w:val="a7"/>
            <w:rFonts w:ascii="Times New Roman" w:hAnsi="Times New Roman"/>
            <w:sz w:val="24"/>
            <w:szCs w:val="24"/>
          </w:rPr>
          <w:t>http://www.ict.edu.ru...</w:t>
        </w:r>
      </w:hyperlink>
      <w:r>
        <w:rPr>
          <w:rFonts w:ascii="Times New Roman" w:hAnsi="Times New Roman"/>
          <w:color w:val="000000"/>
          <w:sz w:val="24"/>
          <w:szCs w:val="24"/>
        </w:rPr>
        <w:t>.</w:t>
      </w:r>
    </w:p>
    <w:p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982874">
          <w:rPr>
            <w:rStyle w:val="a7"/>
            <w:rFonts w:ascii="Times New Roman" w:eastAsia="Times New Roman" w:hAnsi="Times New Roman"/>
            <w:sz w:val="24"/>
            <w:szCs w:val="24"/>
            <w:lang w:val="en-US"/>
          </w:rPr>
          <w:t>https://dictionary.cambridge.org/ru/</w:t>
        </w:r>
      </w:hyperlink>
    </w:p>
    <w:p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982874">
          <w:rPr>
            <w:rStyle w:val="a7"/>
            <w:rFonts w:ascii="Times New Roman" w:eastAsia="Times New Roman" w:hAnsi="Times New Roman"/>
            <w:sz w:val="24"/>
            <w:szCs w:val="24"/>
          </w:rPr>
          <w:t>https://academic.oup.com/journals/pages/social_sciences</w:t>
        </w:r>
      </w:hyperlink>
    </w:p>
    <w:p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982874">
          <w:rPr>
            <w:rStyle w:val="a7"/>
            <w:rFonts w:ascii="Times New Roman" w:hAnsi="Times New Roman"/>
            <w:sz w:val="24"/>
            <w:szCs w:val="24"/>
          </w:rPr>
          <w:t>http://www.edu.ru</w:t>
        </w:r>
      </w:hyperlink>
    </w:p>
    <w:p w:rsidR="00C71A7E" w:rsidRDefault="00C71A7E" w:rsidP="00C71A7E">
      <w:pPr>
        <w:pStyle w:val="a4"/>
        <w:spacing w:after="0" w:line="240" w:lineRule="auto"/>
        <w:ind w:left="0"/>
        <w:jc w:val="both"/>
        <w:rPr>
          <w:rFonts w:ascii="Times New Roman" w:eastAsia="Times New Roman" w:hAnsi="Times New Roman"/>
          <w:sz w:val="24"/>
          <w:szCs w:val="24"/>
        </w:rPr>
      </w:pPr>
    </w:p>
    <w:p w:rsidR="00C71A7E" w:rsidRDefault="00C71A7E" w:rsidP="00C71A7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71A7E" w:rsidRDefault="00C71A7E" w:rsidP="00C71A7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1A7E" w:rsidRDefault="00C71A7E" w:rsidP="00C71A7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1A7E" w:rsidRDefault="00C71A7E" w:rsidP="00C71A7E">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71A7E">
        <w:rPr>
          <w:sz w:val="24"/>
          <w:szCs w:val="24"/>
        </w:rPr>
        <w:t xml:space="preserve"> </w:t>
      </w:r>
      <w:r>
        <w:rPr>
          <w:sz w:val="24"/>
          <w:szCs w:val="24"/>
          <w:lang w:val="en-US"/>
        </w:rPr>
        <w:t>Windows</w:t>
      </w:r>
      <w:r>
        <w:rPr>
          <w:sz w:val="24"/>
          <w:szCs w:val="24"/>
        </w:rPr>
        <w:t xml:space="preserve"> 10,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w:t>
      </w:r>
    </w:p>
    <w:p w:rsidR="00C71A7E" w:rsidRDefault="00C71A7E" w:rsidP="00C71A7E">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C71A7E">
        <w:rPr>
          <w:sz w:val="24"/>
          <w:szCs w:val="24"/>
        </w:rPr>
        <w:t xml:space="preserve"> </w:t>
      </w:r>
      <w:r>
        <w:rPr>
          <w:sz w:val="24"/>
          <w:szCs w:val="24"/>
          <w:lang w:val="en-US"/>
        </w:rPr>
        <w:t>Windows</w:t>
      </w:r>
      <w:r>
        <w:rPr>
          <w:sz w:val="24"/>
          <w:szCs w:val="24"/>
        </w:rPr>
        <w:t xml:space="preserve"> 10,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 </w:t>
      </w:r>
      <w:r>
        <w:rPr>
          <w:sz w:val="24"/>
          <w:szCs w:val="24"/>
          <w:lang w:val="en-US"/>
        </w:rPr>
        <w:t>LibreOffice</w:t>
      </w:r>
      <w:r w:rsidRPr="00C71A7E">
        <w:rPr>
          <w:sz w:val="24"/>
          <w:szCs w:val="24"/>
        </w:rPr>
        <w:t xml:space="preserve"> </w:t>
      </w:r>
      <w:r>
        <w:rPr>
          <w:sz w:val="24"/>
          <w:szCs w:val="24"/>
          <w:lang w:val="en-US"/>
        </w:rPr>
        <w:t>Writer</w:t>
      </w:r>
      <w:r>
        <w:rPr>
          <w:sz w:val="24"/>
          <w:szCs w:val="24"/>
        </w:rPr>
        <w:t xml:space="preserve">,  </w:t>
      </w:r>
      <w:r>
        <w:rPr>
          <w:sz w:val="24"/>
          <w:szCs w:val="24"/>
          <w:lang w:val="en-US"/>
        </w:rPr>
        <w:t>LibreOffice</w:t>
      </w:r>
      <w:r w:rsidRPr="00C71A7E">
        <w:rPr>
          <w:sz w:val="24"/>
          <w:szCs w:val="24"/>
        </w:rPr>
        <w:t xml:space="preserve"> </w:t>
      </w:r>
      <w:r>
        <w:rPr>
          <w:sz w:val="24"/>
          <w:szCs w:val="24"/>
          <w:lang w:val="en-US"/>
        </w:rPr>
        <w:t>Calc</w:t>
      </w:r>
      <w:r>
        <w:rPr>
          <w:sz w:val="24"/>
          <w:szCs w:val="24"/>
        </w:rPr>
        <w:t xml:space="preserve">, </w:t>
      </w:r>
      <w:r>
        <w:rPr>
          <w:sz w:val="24"/>
          <w:szCs w:val="24"/>
          <w:lang w:val="en-US"/>
        </w:rPr>
        <w:t>LibreOffice</w:t>
      </w:r>
      <w:r w:rsidRPr="00C71A7E">
        <w:rPr>
          <w:sz w:val="24"/>
          <w:szCs w:val="24"/>
        </w:rPr>
        <w:t xml:space="preserve"> </w:t>
      </w:r>
      <w:r>
        <w:rPr>
          <w:sz w:val="24"/>
          <w:szCs w:val="24"/>
          <w:lang w:val="en-US"/>
        </w:rPr>
        <w:t>Impress</w:t>
      </w:r>
      <w:r>
        <w:rPr>
          <w:sz w:val="24"/>
          <w:szCs w:val="24"/>
        </w:rPr>
        <w:t xml:space="preserve">,  </w:t>
      </w:r>
      <w:r>
        <w:rPr>
          <w:sz w:val="24"/>
          <w:szCs w:val="24"/>
          <w:lang w:val="en-US"/>
        </w:rPr>
        <w:t>LibreOffice</w:t>
      </w:r>
      <w:r w:rsidRPr="00C71A7E">
        <w:rPr>
          <w:sz w:val="24"/>
          <w:szCs w:val="24"/>
        </w:rPr>
        <w:t xml:space="preserve"> </w:t>
      </w:r>
      <w:r>
        <w:rPr>
          <w:sz w:val="24"/>
          <w:szCs w:val="24"/>
          <w:lang w:val="en-US"/>
        </w:rPr>
        <w:t>Draw</w:t>
      </w:r>
      <w:r>
        <w:rPr>
          <w:sz w:val="24"/>
          <w:szCs w:val="24"/>
        </w:rPr>
        <w:t xml:space="preserve">, </w:t>
      </w:r>
      <w:r>
        <w:rPr>
          <w:sz w:val="24"/>
          <w:szCs w:val="24"/>
          <w:lang w:val="en-US"/>
        </w:rPr>
        <w:t>LibreOffice</w:t>
      </w:r>
      <w:r w:rsidRPr="00C71A7E">
        <w:rPr>
          <w:sz w:val="24"/>
          <w:szCs w:val="24"/>
        </w:rPr>
        <w:t xml:space="preserve"> </w:t>
      </w:r>
      <w:r>
        <w:rPr>
          <w:sz w:val="24"/>
          <w:szCs w:val="24"/>
          <w:lang w:val="en-US"/>
        </w:rPr>
        <w:t>Math</w:t>
      </w:r>
      <w:r>
        <w:rPr>
          <w:sz w:val="24"/>
          <w:szCs w:val="24"/>
        </w:rPr>
        <w:t xml:space="preserve">,  </w:t>
      </w:r>
      <w:r>
        <w:rPr>
          <w:sz w:val="24"/>
          <w:szCs w:val="24"/>
          <w:lang w:val="en-US"/>
        </w:rPr>
        <w:t>LibreOffice</w:t>
      </w:r>
      <w:r w:rsidRPr="00C71A7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71A7E">
        <w:rPr>
          <w:sz w:val="24"/>
          <w:szCs w:val="24"/>
        </w:rPr>
        <w:t xml:space="preserve"> </w:t>
      </w:r>
      <w:r>
        <w:rPr>
          <w:sz w:val="24"/>
          <w:szCs w:val="24"/>
          <w:lang w:val="en-US"/>
        </w:rPr>
        <w:t>Endpoint</w:t>
      </w:r>
      <w:r w:rsidRPr="00C71A7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71A7E" w:rsidRDefault="00C71A7E" w:rsidP="00C71A7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Windows</w:t>
      </w:r>
      <w:r w:rsidRPr="00C71A7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Office</w:t>
      </w:r>
      <w:r w:rsidRPr="00C71A7E">
        <w:rPr>
          <w:sz w:val="24"/>
          <w:szCs w:val="24"/>
          <w:shd w:val="clear" w:color="auto" w:fill="F9F9F9"/>
        </w:rPr>
        <w:t xml:space="preserve"> </w:t>
      </w:r>
      <w:r>
        <w:rPr>
          <w:sz w:val="24"/>
          <w:szCs w:val="24"/>
          <w:shd w:val="clear" w:color="auto" w:fill="F9F9F9"/>
          <w:lang w:val="en-US"/>
        </w:rPr>
        <w:t>Professional</w:t>
      </w:r>
      <w:r w:rsidRPr="00C71A7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C71A7E">
        <w:rPr>
          <w:sz w:val="24"/>
          <w:szCs w:val="24"/>
          <w:shd w:val="clear" w:color="auto" w:fill="F9F9F9"/>
        </w:rPr>
        <w:t xml:space="preserve"> </w:t>
      </w:r>
      <w:r>
        <w:rPr>
          <w:sz w:val="24"/>
          <w:szCs w:val="24"/>
          <w:shd w:val="clear" w:color="auto" w:fill="F9F9F9"/>
          <w:lang w:val="en-US"/>
        </w:rPr>
        <w:t>Endpoint</w:t>
      </w:r>
      <w:r w:rsidRPr="00C71A7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C5AA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C71A7E" w:rsidRDefault="00C71A7E" w:rsidP="00C71A7E">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w:t>
      </w:r>
      <w:r>
        <w:rPr>
          <w:sz w:val="24"/>
          <w:szCs w:val="24"/>
          <w:shd w:val="clear" w:color="auto" w:fill="F9F9F9"/>
        </w:rPr>
        <w:lastRenderedPageBreak/>
        <w:t xml:space="preserve">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Windows</w:t>
      </w:r>
      <w:r w:rsidRPr="00C71A7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Office</w:t>
      </w:r>
      <w:r w:rsidRPr="00C71A7E">
        <w:rPr>
          <w:sz w:val="24"/>
          <w:szCs w:val="24"/>
          <w:shd w:val="clear" w:color="auto" w:fill="F9F9F9"/>
        </w:rPr>
        <w:t xml:space="preserve"> </w:t>
      </w:r>
      <w:r>
        <w:rPr>
          <w:sz w:val="24"/>
          <w:szCs w:val="24"/>
          <w:shd w:val="clear" w:color="auto" w:fill="F9F9F9"/>
          <w:lang w:val="en-US"/>
        </w:rPr>
        <w:t>Professional</w:t>
      </w:r>
      <w:r w:rsidRPr="00C71A7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C5AAD">
          <w:rPr>
            <w:rStyle w:val="a7"/>
            <w:sz w:val="24"/>
            <w:szCs w:val="24"/>
            <w:shd w:val="clear" w:color="auto" w:fill="F9F9F9"/>
          </w:rPr>
          <w:t>www.biblio-online.ru</w:t>
        </w:r>
      </w:hyperlink>
    </w:p>
    <w:p w:rsidR="00C71A7E" w:rsidRDefault="00C71A7E" w:rsidP="00C71A7E">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C71A7E">
        <w:rPr>
          <w:sz w:val="24"/>
          <w:szCs w:val="24"/>
        </w:rPr>
        <w:t xml:space="preserve"> </w:t>
      </w:r>
      <w:r>
        <w:rPr>
          <w:sz w:val="24"/>
          <w:szCs w:val="24"/>
          <w:lang w:val="en-US"/>
        </w:rPr>
        <w:t>Windows</w:t>
      </w:r>
      <w:r w:rsidRPr="00C71A7E">
        <w:rPr>
          <w:sz w:val="24"/>
          <w:szCs w:val="24"/>
        </w:rPr>
        <w:t xml:space="preserve"> </w:t>
      </w:r>
      <w:r>
        <w:rPr>
          <w:sz w:val="24"/>
          <w:szCs w:val="24"/>
          <w:lang w:val="en-US"/>
        </w:rPr>
        <w:t>XP</w:t>
      </w:r>
      <w:r>
        <w:rPr>
          <w:sz w:val="24"/>
          <w:szCs w:val="24"/>
        </w:rPr>
        <w:t xml:space="preserve">,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 </w:t>
      </w:r>
      <w:r>
        <w:rPr>
          <w:sz w:val="24"/>
          <w:szCs w:val="24"/>
          <w:lang w:val="en-US"/>
        </w:rPr>
        <w:t>LibreOffice</w:t>
      </w:r>
      <w:r w:rsidRPr="00C71A7E">
        <w:rPr>
          <w:sz w:val="24"/>
          <w:szCs w:val="24"/>
        </w:rPr>
        <w:t xml:space="preserve"> </w:t>
      </w:r>
      <w:r>
        <w:rPr>
          <w:sz w:val="24"/>
          <w:szCs w:val="24"/>
          <w:lang w:val="en-US"/>
        </w:rPr>
        <w:t>Writer</w:t>
      </w:r>
      <w:r>
        <w:rPr>
          <w:sz w:val="24"/>
          <w:szCs w:val="24"/>
        </w:rPr>
        <w:t xml:space="preserve">, </w:t>
      </w:r>
      <w:r>
        <w:rPr>
          <w:sz w:val="24"/>
          <w:szCs w:val="24"/>
          <w:lang w:val="en-US"/>
        </w:rPr>
        <w:t>LibreOffice</w:t>
      </w:r>
      <w:r w:rsidRPr="00C71A7E">
        <w:rPr>
          <w:sz w:val="24"/>
          <w:szCs w:val="24"/>
        </w:rPr>
        <w:t xml:space="preserve"> </w:t>
      </w:r>
      <w:r>
        <w:rPr>
          <w:sz w:val="24"/>
          <w:szCs w:val="24"/>
          <w:lang w:val="en-US"/>
        </w:rPr>
        <w:t>Calc</w:t>
      </w:r>
      <w:r>
        <w:rPr>
          <w:sz w:val="24"/>
          <w:szCs w:val="24"/>
        </w:rPr>
        <w:t xml:space="preserve">, </w:t>
      </w:r>
      <w:r>
        <w:rPr>
          <w:sz w:val="24"/>
          <w:szCs w:val="24"/>
          <w:lang w:val="en-US"/>
        </w:rPr>
        <w:t>LibreOffice</w:t>
      </w:r>
      <w:r w:rsidRPr="00C71A7E">
        <w:rPr>
          <w:sz w:val="24"/>
          <w:szCs w:val="24"/>
        </w:rPr>
        <w:t xml:space="preserve"> </w:t>
      </w:r>
      <w:r>
        <w:rPr>
          <w:sz w:val="24"/>
          <w:szCs w:val="24"/>
          <w:lang w:val="en-US"/>
        </w:rPr>
        <w:t>Impress</w:t>
      </w:r>
      <w:r>
        <w:rPr>
          <w:sz w:val="24"/>
          <w:szCs w:val="24"/>
        </w:rPr>
        <w:t xml:space="preserve">,  </w:t>
      </w:r>
      <w:r>
        <w:rPr>
          <w:sz w:val="24"/>
          <w:szCs w:val="24"/>
          <w:lang w:val="en-US"/>
        </w:rPr>
        <w:t>LibreOffice</w:t>
      </w:r>
      <w:r w:rsidRPr="00C71A7E">
        <w:rPr>
          <w:sz w:val="24"/>
          <w:szCs w:val="24"/>
        </w:rPr>
        <w:t xml:space="preserve"> </w:t>
      </w:r>
      <w:r>
        <w:rPr>
          <w:sz w:val="24"/>
          <w:szCs w:val="24"/>
          <w:lang w:val="en-US"/>
        </w:rPr>
        <w:t>Draw</w:t>
      </w:r>
      <w:r>
        <w:rPr>
          <w:sz w:val="24"/>
          <w:szCs w:val="24"/>
        </w:rPr>
        <w:t xml:space="preserve">,  </w:t>
      </w:r>
      <w:r>
        <w:rPr>
          <w:sz w:val="24"/>
          <w:szCs w:val="24"/>
          <w:lang w:val="en-US"/>
        </w:rPr>
        <w:t>LibreOffice</w:t>
      </w:r>
      <w:r w:rsidRPr="00C71A7E">
        <w:rPr>
          <w:sz w:val="24"/>
          <w:szCs w:val="24"/>
        </w:rPr>
        <w:t xml:space="preserve"> </w:t>
      </w:r>
      <w:r>
        <w:rPr>
          <w:sz w:val="24"/>
          <w:szCs w:val="24"/>
          <w:lang w:val="en-US"/>
        </w:rPr>
        <w:t>Math</w:t>
      </w:r>
      <w:r>
        <w:rPr>
          <w:sz w:val="24"/>
          <w:szCs w:val="24"/>
        </w:rPr>
        <w:t xml:space="preserve">,  </w:t>
      </w:r>
      <w:r>
        <w:rPr>
          <w:sz w:val="24"/>
          <w:szCs w:val="24"/>
          <w:lang w:val="en-US"/>
        </w:rPr>
        <w:t>LibreOffice</w:t>
      </w:r>
      <w:r w:rsidRPr="00C71A7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71A7E">
        <w:rPr>
          <w:sz w:val="24"/>
          <w:szCs w:val="24"/>
        </w:rPr>
        <w:t xml:space="preserve"> </w:t>
      </w:r>
      <w:r>
        <w:rPr>
          <w:sz w:val="24"/>
          <w:szCs w:val="24"/>
          <w:lang w:val="en-US"/>
        </w:rPr>
        <w:t>Endpoint</w:t>
      </w:r>
      <w:r w:rsidRPr="00C71A7E">
        <w:rPr>
          <w:sz w:val="24"/>
          <w:szCs w:val="24"/>
        </w:rPr>
        <w:t xml:space="preserve"> </w:t>
      </w:r>
      <w:r>
        <w:rPr>
          <w:sz w:val="24"/>
          <w:szCs w:val="24"/>
          <w:lang w:val="en-US"/>
        </w:rPr>
        <w:t>Security</w:t>
      </w:r>
      <w:r w:rsidRPr="00C71A7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C5AAD">
          <w:rPr>
            <w:rStyle w:val="a7"/>
            <w:sz w:val="24"/>
            <w:szCs w:val="24"/>
            <w:lang w:val="en-US"/>
          </w:rPr>
          <w:t>www</w:t>
        </w:r>
        <w:r w:rsidR="000C5AAD" w:rsidRPr="00426B2B">
          <w:rPr>
            <w:rStyle w:val="a7"/>
            <w:sz w:val="24"/>
            <w:szCs w:val="24"/>
          </w:rPr>
          <w:t>.</w:t>
        </w:r>
        <w:r w:rsidR="000C5AAD">
          <w:rPr>
            <w:rStyle w:val="a7"/>
            <w:sz w:val="24"/>
            <w:szCs w:val="24"/>
            <w:lang w:val="en-US"/>
          </w:rPr>
          <w:t>biblio</w:t>
        </w:r>
        <w:r w:rsidR="000C5AAD" w:rsidRPr="00426B2B">
          <w:rPr>
            <w:rStyle w:val="a7"/>
            <w:sz w:val="24"/>
            <w:szCs w:val="24"/>
          </w:rPr>
          <w:t>-</w:t>
        </w:r>
        <w:r w:rsidR="000C5AAD">
          <w:rPr>
            <w:rStyle w:val="a7"/>
            <w:sz w:val="24"/>
            <w:szCs w:val="24"/>
            <w:lang w:val="en-US"/>
          </w:rPr>
          <w:t>online</w:t>
        </w:r>
        <w:r w:rsidR="000C5AAD" w:rsidRPr="00426B2B">
          <w:rPr>
            <w:rStyle w:val="a7"/>
            <w:sz w:val="24"/>
            <w:szCs w:val="24"/>
          </w:rPr>
          <w:t>.</w:t>
        </w:r>
        <w:r w:rsidR="000C5AAD">
          <w:rPr>
            <w:rStyle w:val="a7"/>
            <w:sz w:val="24"/>
            <w:szCs w:val="24"/>
            <w:lang w:val="en-US"/>
          </w:rPr>
          <w:t>ru</w:t>
        </w:r>
      </w:hyperlink>
      <w:r>
        <w:rPr>
          <w:sz w:val="24"/>
          <w:szCs w:val="24"/>
        </w:rPr>
        <w:t xml:space="preserve"> </w:t>
      </w:r>
    </w:p>
    <w:p w:rsidR="00C71A7E" w:rsidRDefault="00C71A7E" w:rsidP="00C71A7E">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5A60B2" w:rsidRDefault="00670DC5" w:rsidP="00AB4AF8">
      <w:pPr>
        <w:jc w:val="both"/>
        <w:rPr>
          <w:sz w:val="24"/>
        </w:rPr>
      </w:pP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DD1" w:rsidRDefault="009C2DD1" w:rsidP="00160BC1">
      <w:r>
        <w:separator/>
      </w:r>
    </w:p>
  </w:endnote>
  <w:endnote w:type="continuationSeparator" w:id="0">
    <w:p w:rsidR="009C2DD1" w:rsidRDefault="009C2D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o">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DD1" w:rsidRDefault="009C2DD1" w:rsidP="00160BC1">
      <w:r>
        <w:separator/>
      </w:r>
    </w:p>
  </w:footnote>
  <w:footnote w:type="continuationSeparator" w:id="0">
    <w:p w:rsidR="009C2DD1" w:rsidRDefault="009C2D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F1E86"/>
    <w:multiLevelType w:val="hybridMultilevel"/>
    <w:tmpl w:val="37040D5E"/>
    <w:lvl w:ilvl="0" w:tplc="16CE3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521A91"/>
    <w:multiLevelType w:val="hybridMultilevel"/>
    <w:tmpl w:val="A22E3A0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0"/>
  </w:num>
  <w:num w:numId="4">
    <w:abstractNumId w:val="29"/>
  </w:num>
  <w:num w:numId="5">
    <w:abstractNumId w:val="11"/>
  </w:num>
  <w:num w:numId="6">
    <w:abstractNumId w:val="20"/>
  </w:num>
  <w:num w:numId="7">
    <w:abstractNumId w:val="31"/>
  </w:num>
  <w:num w:numId="8">
    <w:abstractNumId w:val="6"/>
  </w:num>
  <w:num w:numId="9">
    <w:abstractNumId w:val="19"/>
  </w:num>
  <w:num w:numId="10">
    <w:abstractNumId w:val="33"/>
  </w:num>
  <w:num w:numId="11">
    <w:abstractNumId w:val="4"/>
  </w:num>
  <w:num w:numId="12">
    <w:abstractNumId w:val="22"/>
  </w:num>
  <w:num w:numId="13">
    <w:abstractNumId w:val="32"/>
  </w:num>
  <w:num w:numId="14">
    <w:abstractNumId w:val="12"/>
  </w:num>
  <w:num w:numId="15">
    <w:abstractNumId w:val="10"/>
  </w:num>
  <w:num w:numId="16">
    <w:abstractNumId w:val="27"/>
  </w:num>
  <w:num w:numId="17">
    <w:abstractNumId w:val="26"/>
  </w:num>
  <w:num w:numId="18">
    <w:abstractNumId w:val="2"/>
  </w:num>
  <w:num w:numId="19">
    <w:abstractNumId w:val="18"/>
  </w:num>
  <w:num w:numId="20">
    <w:abstractNumId w:val="16"/>
  </w:num>
  <w:num w:numId="21">
    <w:abstractNumId w:val="30"/>
  </w:num>
  <w:num w:numId="22">
    <w:abstractNumId w:val="3"/>
  </w:num>
  <w:num w:numId="23">
    <w:abstractNumId w:val="24"/>
  </w:num>
  <w:num w:numId="24">
    <w:abstractNumId w:val="35"/>
  </w:num>
  <w:num w:numId="25">
    <w:abstractNumId w:val="15"/>
  </w:num>
  <w:num w:numId="26">
    <w:abstractNumId w:val="34"/>
  </w:num>
  <w:num w:numId="27">
    <w:abstractNumId w:val="9"/>
  </w:num>
  <w:num w:numId="28">
    <w:abstractNumId w:val="21"/>
  </w:num>
  <w:num w:numId="29">
    <w:abstractNumId w:val="13"/>
  </w:num>
  <w:num w:numId="30">
    <w:abstractNumId w:val="36"/>
  </w:num>
  <w:num w:numId="31">
    <w:abstractNumId w:val="7"/>
  </w:num>
  <w:num w:numId="32">
    <w:abstractNumId w:val="1"/>
  </w:num>
  <w:num w:numId="33">
    <w:abstractNumId w:val="17"/>
  </w:num>
  <w:num w:numId="34">
    <w:abstractNumId w:val="28"/>
  </w:num>
  <w:num w:numId="35">
    <w:abstractNumId w:val="23"/>
  </w:num>
  <w:num w:numId="36">
    <w:abstractNumId w:val="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87"/>
    <w:rsid w:val="00016288"/>
    <w:rsid w:val="00027D2C"/>
    <w:rsid w:val="00027E5B"/>
    <w:rsid w:val="00037461"/>
    <w:rsid w:val="00051AEE"/>
    <w:rsid w:val="00052040"/>
    <w:rsid w:val="000561F2"/>
    <w:rsid w:val="00060A01"/>
    <w:rsid w:val="00064AA9"/>
    <w:rsid w:val="0008173F"/>
    <w:rsid w:val="000835F5"/>
    <w:rsid w:val="00084E71"/>
    <w:rsid w:val="000875BF"/>
    <w:rsid w:val="00090F15"/>
    <w:rsid w:val="000911D1"/>
    <w:rsid w:val="000A4FAC"/>
    <w:rsid w:val="000B09DE"/>
    <w:rsid w:val="000B1331"/>
    <w:rsid w:val="000B7795"/>
    <w:rsid w:val="000C4546"/>
    <w:rsid w:val="000C5AAD"/>
    <w:rsid w:val="000D07C6"/>
    <w:rsid w:val="000D4429"/>
    <w:rsid w:val="000D6DE5"/>
    <w:rsid w:val="000E37E9"/>
    <w:rsid w:val="00102E02"/>
    <w:rsid w:val="00106060"/>
    <w:rsid w:val="00111250"/>
    <w:rsid w:val="00111B6C"/>
    <w:rsid w:val="001128FD"/>
    <w:rsid w:val="00114770"/>
    <w:rsid w:val="001165D0"/>
    <w:rsid w:val="001166B7"/>
    <w:rsid w:val="001167A8"/>
    <w:rsid w:val="00117080"/>
    <w:rsid w:val="00127108"/>
    <w:rsid w:val="00127DEA"/>
    <w:rsid w:val="00131CDA"/>
    <w:rsid w:val="00132F57"/>
    <w:rsid w:val="001378B1"/>
    <w:rsid w:val="001451C4"/>
    <w:rsid w:val="00145FF7"/>
    <w:rsid w:val="00155082"/>
    <w:rsid w:val="0015639D"/>
    <w:rsid w:val="00160BC1"/>
    <w:rsid w:val="00161C70"/>
    <w:rsid w:val="001711BE"/>
    <w:rsid w:val="001716A9"/>
    <w:rsid w:val="00181AAB"/>
    <w:rsid w:val="00184F65"/>
    <w:rsid w:val="00185641"/>
    <w:rsid w:val="001871AA"/>
    <w:rsid w:val="00190C56"/>
    <w:rsid w:val="001A6533"/>
    <w:rsid w:val="001C4FED"/>
    <w:rsid w:val="001C6305"/>
    <w:rsid w:val="001E2A49"/>
    <w:rsid w:val="001E79F0"/>
    <w:rsid w:val="001F11DE"/>
    <w:rsid w:val="001F4936"/>
    <w:rsid w:val="00207E2E"/>
    <w:rsid w:val="00207FB7"/>
    <w:rsid w:val="00211C1B"/>
    <w:rsid w:val="0023287A"/>
    <w:rsid w:val="002351F9"/>
    <w:rsid w:val="00240A81"/>
    <w:rsid w:val="00245199"/>
    <w:rsid w:val="002657BC"/>
    <w:rsid w:val="00276128"/>
    <w:rsid w:val="0027733F"/>
    <w:rsid w:val="00291D05"/>
    <w:rsid w:val="002933E5"/>
    <w:rsid w:val="002A0D1B"/>
    <w:rsid w:val="002A72F8"/>
    <w:rsid w:val="002B5AB9"/>
    <w:rsid w:val="002B6C87"/>
    <w:rsid w:val="002B734E"/>
    <w:rsid w:val="002C2EAE"/>
    <w:rsid w:val="002C3F08"/>
    <w:rsid w:val="002C7582"/>
    <w:rsid w:val="002D44A3"/>
    <w:rsid w:val="002D6AC0"/>
    <w:rsid w:val="002E4CB7"/>
    <w:rsid w:val="002E7BA6"/>
    <w:rsid w:val="00315AB7"/>
    <w:rsid w:val="0031774B"/>
    <w:rsid w:val="0032166A"/>
    <w:rsid w:val="00330957"/>
    <w:rsid w:val="0033546E"/>
    <w:rsid w:val="00355C7E"/>
    <w:rsid w:val="00357E8E"/>
    <w:rsid w:val="003618C2"/>
    <w:rsid w:val="00363097"/>
    <w:rsid w:val="00365758"/>
    <w:rsid w:val="003668E3"/>
    <w:rsid w:val="00390B62"/>
    <w:rsid w:val="003A3494"/>
    <w:rsid w:val="003A57B5"/>
    <w:rsid w:val="003A6FB0"/>
    <w:rsid w:val="003A71E4"/>
    <w:rsid w:val="003B454E"/>
    <w:rsid w:val="003B7F71"/>
    <w:rsid w:val="003E08B5"/>
    <w:rsid w:val="003F4160"/>
    <w:rsid w:val="003F6290"/>
    <w:rsid w:val="003F6DCF"/>
    <w:rsid w:val="00400491"/>
    <w:rsid w:val="0040424F"/>
    <w:rsid w:val="00407242"/>
    <w:rsid w:val="00407404"/>
    <w:rsid w:val="004110F5"/>
    <w:rsid w:val="00422437"/>
    <w:rsid w:val="00426B2B"/>
    <w:rsid w:val="00435249"/>
    <w:rsid w:val="00443A5E"/>
    <w:rsid w:val="004541F0"/>
    <w:rsid w:val="00460B80"/>
    <w:rsid w:val="0046365B"/>
    <w:rsid w:val="00464FF3"/>
    <w:rsid w:val="0047224A"/>
    <w:rsid w:val="00475265"/>
    <w:rsid w:val="004756AE"/>
    <w:rsid w:val="0047572F"/>
    <w:rsid w:val="0047633A"/>
    <w:rsid w:val="0048300E"/>
    <w:rsid w:val="0049217A"/>
    <w:rsid w:val="004A229E"/>
    <w:rsid w:val="004A2C0D"/>
    <w:rsid w:val="004A2E62"/>
    <w:rsid w:val="004A68C9"/>
    <w:rsid w:val="004C5815"/>
    <w:rsid w:val="004C6DB3"/>
    <w:rsid w:val="004D5623"/>
    <w:rsid w:val="004E0C3F"/>
    <w:rsid w:val="004E3D82"/>
    <w:rsid w:val="004E4CD6"/>
    <w:rsid w:val="004E4DB2"/>
    <w:rsid w:val="004E62F1"/>
    <w:rsid w:val="004E753A"/>
    <w:rsid w:val="004F3C72"/>
    <w:rsid w:val="00516F43"/>
    <w:rsid w:val="00524DE4"/>
    <w:rsid w:val="005362E6"/>
    <w:rsid w:val="00537A62"/>
    <w:rsid w:val="00540F31"/>
    <w:rsid w:val="00545D1F"/>
    <w:rsid w:val="00552CAD"/>
    <w:rsid w:val="005607F4"/>
    <w:rsid w:val="00565480"/>
    <w:rsid w:val="005669CB"/>
    <w:rsid w:val="00572F9F"/>
    <w:rsid w:val="0057585D"/>
    <w:rsid w:val="00575C98"/>
    <w:rsid w:val="005816EA"/>
    <w:rsid w:val="00582969"/>
    <w:rsid w:val="00583C2E"/>
    <w:rsid w:val="00584FE8"/>
    <w:rsid w:val="00586FAD"/>
    <w:rsid w:val="005915BA"/>
    <w:rsid w:val="00591B36"/>
    <w:rsid w:val="005A1BFA"/>
    <w:rsid w:val="005A28FC"/>
    <w:rsid w:val="005A2D70"/>
    <w:rsid w:val="005A60B2"/>
    <w:rsid w:val="005B172B"/>
    <w:rsid w:val="005B47CE"/>
    <w:rsid w:val="005B7A78"/>
    <w:rsid w:val="005C133E"/>
    <w:rsid w:val="005C13E4"/>
    <w:rsid w:val="005C20F0"/>
    <w:rsid w:val="005C3AEB"/>
    <w:rsid w:val="005C3E07"/>
    <w:rsid w:val="005C4AAC"/>
    <w:rsid w:val="005C65C0"/>
    <w:rsid w:val="005C7567"/>
    <w:rsid w:val="005D206B"/>
    <w:rsid w:val="005E4779"/>
    <w:rsid w:val="005E4E15"/>
    <w:rsid w:val="005E6AF8"/>
    <w:rsid w:val="005F2349"/>
    <w:rsid w:val="006044B4"/>
    <w:rsid w:val="00604F5A"/>
    <w:rsid w:val="00607E17"/>
    <w:rsid w:val="006118F6"/>
    <w:rsid w:val="00624E28"/>
    <w:rsid w:val="00642A2F"/>
    <w:rsid w:val="006439F4"/>
    <w:rsid w:val="0064417F"/>
    <w:rsid w:val="0064696D"/>
    <w:rsid w:val="0065606F"/>
    <w:rsid w:val="00656AC4"/>
    <w:rsid w:val="00670581"/>
    <w:rsid w:val="00670DC5"/>
    <w:rsid w:val="00676914"/>
    <w:rsid w:val="00687B3A"/>
    <w:rsid w:val="00692DD7"/>
    <w:rsid w:val="006B0CA3"/>
    <w:rsid w:val="006C4796"/>
    <w:rsid w:val="006D108C"/>
    <w:rsid w:val="006D15B6"/>
    <w:rsid w:val="006D5A08"/>
    <w:rsid w:val="006D6805"/>
    <w:rsid w:val="006E5C19"/>
    <w:rsid w:val="00705814"/>
    <w:rsid w:val="00705FB5"/>
    <w:rsid w:val="007066B1"/>
    <w:rsid w:val="00713D44"/>
    <w:rsid w:val="00714905"/>
    <w:rsid w:val="007327FE"/>
    <w:rsid w:val="0073507A"/>
    <w:rsid w:val="0074144F"/>
    <w:rsid w:val="00743A24"/>
    <w:rsid w:val="00744FC2"/>
    <w:rsid w:val="007512C7"/>
    <w:rsid w:val="00751C36"/>
    <w:rsid w:val="00752936"/>
    <w:rsid w:val="0076201E"/>
    <w:rsid w:val="00764497"/>
    <w:rsid w:val="00766E96"/>
    <w:rsid w:val="007751FE"/>
    <w:rsid w:val="00777B09"/>
    <w:rsid w:val="00781ADF"/>
    <w:rsid w:val="00783D3E"/>
    <w:rsid w:val="00785842"/>
    <w:rsid w:val="007865CB"/>
    <w:rsid w:val="00793E1B"/>
    <w:rsid w:val="00793F01"/>
    <w:rsid w:val="007976EA"/>
    <w:rsid w:val="007A5EE5"/>
    <w:rsid w:val="007A7E7B"/>
    <w:rsid w:val="007B1941"/>
    <w:rsid w:val="007B1F62"/>
    <w:rsid w:val="007B2F12"/>
    <w:rsid w:val="007C277B"/>
    <w:rsid w:val="007C5ED8"/>
    <w:rsid w:val="007C6608"/>
    <w:rsid w:val="007D2451"/>
    <w:rsid w:val="007D40E3"/>
    <w:rsid w:val="007D5CC1"/>
    <w:rsid w:val="007D73F4"/>
    <w:rsid w:val="007E0CB7"/>
    <w:rsid w:val="007E0DC1"/>
    <w:rsid w:val="007E10C6"/>
    <w:rsid w:val="007E14BB"/>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52F8A"/>
    <w:rsid w:val="00857FC8"/>
    <w:rsid w:val="0086651C"/>
    <w:rsid w:val="008742B7"/>
    <w:rsid w:val="0088272E"/>
    <w:rsid w:val="008A182E"/>
    <w:rsid w:val="008B6331"/>
    <w:rsid w:val="008B75C1"/>
    <w:rsid w:val="008E5E59"/>
    <w:rsid w:val="008F4169"/>
    <w:rsid w:val="00907FB7"/>
    <w:rsid w:val="00920199"/>
    <w:rsid w:val="00921868"/>
    <w:rsid w:val="00941875"/>
    <w:rsid w:val="00951F6B"/>
    <w:rsid w:val="009528CA"/>
    <w:rsid w:val="00954E45"/>
    <w:rsid w:val="009561B1"/>
    <w:rsid w:val="00957BB9"/>
    <w:rsid w:val="009604F5"/>
    <w:rsid w:val="00965998"/>
    <w:rsid w:val="00982874"/>
    <w:rsid w:val="009C2DD1"/>
    <w:rsid w:val="009D7621"/>
    <w:rsid w:val="009E0A66"/>
    <w:rsid w:val="009E3339"/>
    <w:rsid w:val="009E35D2"/>
    <w:rsid w:val="009F4070"/>
    <w:rsid w:val="00A02544"/>
    <w:rsid w:val="00A16DDA"/>
    <w:rsid w:val="00A275E4"/>
    <w:rsid w:val="00A32A5F"/>
    <w:rsid w:val="00A3760E"/>
    <w:rsid w:val="00A44F9E"/>
    <w:rsid w:val="00A567CD"/>
    <w:rsid w:val="00A63D90"/>
    <w:rsid w:val="00A6474A"/>
    <w:rsid w:val="00A67522"/>
    <w:rsid w:val="00A70EF1"/>
    <w:rsid w:val="00A75675"/>
    <w:rsid w:val="00A76E53"/>
    <w:rsid w:val="00A842F9"/>
    <w:rsid w:val="00A871B5"/>
    <w:rsid w:val="00A9607B"/>
    <w:rsid w:val="00A96C48"/>
    <w:rsid w:val="00AA1EEF"/>
    <w:rsid w:val="00AA2A29"/>
    <w:rsid w:val="00AA46DF"/>
    <w:rsid w:val="00AB2091"/>
    <w:rsid w:val="00AB2D60"/>
    <w:rsid w:val="00AB4AF8"/>
    <w:rsid w:val="00AD0669"/>
    <w:rsid w:val="00AD208A"/>
    <w:rsid w:val="00AD4A3C"/>
    <w:rsid w:val="00AE3177"/>
    <w:rsid w:val="00AF0B65"/>
    <w:rsid w:val="00AF3061"/>
    <w:rsid w:val="00AF61EB"/>
    <w:rsid w:val="00AF7F61"/>
    <w:rsid w:val="00B20578"/>
    <w:rsid w:val="00B5209B"/>
    <w:rsid w:val="00B542D4"/>
    <w:rsid w:val="00B54421"/>
    <w:rsid w:val="00B63987"/>
    <w:rsid w:val="00B642B8"/>
    <w:rsid w:val="00B66D35"/>
    <w:rsid w:val="00B817E2"/>
    <w:rsid w:val="00B931E3"/>
    <w:rsid w:val="00BA5FF5"/>
    <w:rsid w:val="00BB5011"/>
    <w:rsid w:val="00BB6C9A"/>
    <w:rsid w:val="00BB70FB"/>
    <w:rsid w:val="00BD2169"/>
    <w:rsid w:val="00BE023D"/>
    <w:rsid w:val="00BF22FC"/>
    <w:rsid w:val="00C1245E"/>
    <w:rsid w:val="00C13CD6"/>
    <w:rsid w:val="00C15FDE"/>
    <w:rsid w:val="00C228C5"/>
    <w:rsid w:val="00C24EA8"/>
    <w:rsid w:val="00C26026"/>
    <w:rsid w:val="00C33468"/>
    <w:rsid w:val="00C3475E"/>
    <w:rsid w:val="00C40C06"/>
    <w:rsid w:val="00C44D02"/>
    <w:rsid w:val="00C46155"/>
    <w:rsid w:val="00C55E91"/>
    <w:rsid w:val="00C70CA1"/>
    <w:rsid w:val="00C71A7E"/>
    <w:rsid w:val="00C84CBA"/>
    <w:rsid w:val="00C9075B"/>
    <w:rsid w:val="00C90A7A"/>
    <w:rsid w:val="00C939F4"/>
    <w:rsid w:val="00C93F61"/>
    <w:rsid w:val="00C94464"/>
    <w:rsid w:val="00C953C9"/>
    <w:rsid w:val="00CA401A"/>
    <w:rsid w:val="00CB01DD"/>
    <w:rsid w:val="00CB1535"/>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0E9F"/>
    <w:rsid w:val="00D23EFA"/>
    <w:rsid w:val="00D34B66"/>
    <w:rsid w:val="00D40A63"/>
    <w:rsid w:val="00D43F3C"/>
    <w:rsid w:val="00D63339"/>
    <w:rsid w:val="00D63D07"/>
    <w:rsid w:val="00D73EB3"/>
    <w:rsid w:val="00D761E8"/>
    <w:rsid w:val="00D83177"/>
    <w:rsid w:val="00D8506D"/>
    <w:rsid w:val="00D8581C"/>
    <w:rsid w:val="00D90307"/>
    <w:rsid w:val="00D97830"/>
    <w:rsid w:val="00DA3FFC"/>
    <w:rsid w:val="00DA489D"/>
    <w:rsid w:val="00DA48D3"/>
    <w:rsid w:val="00DB08E2"/>
    <w:rsid w:val="00DB0A35"/>
    <w:rsid w:val="00DB228F"/>
    <w:rsid w:val="00DC6660"/>
    <w:rsid w:val="00DD03B9"/>
    <w:rsid w:val="00DD0A8B"/>
    <w:rsid w:val="00DD6EB4"/>
    <w:rsid w:val="00DE38F3"/>
    <w:rsid w:val="00DF1076"/>
    <w:rsid w:val="00DF26AA"/>
    <w:rsid w:val="00DF7ED6"/>
    <w:rsid w:val="00E02CDE"/>
    <w:rsid w:val="00E11452"/>
    <w:rsid w:val="00E24EF1"/>
    <w:rsid w:val="00E42AED"/>
    <w:rsid w:val="00E4451A"/>
    <w:rsid w:val="00E72419"/>
    <w:rsid w:val="00E72975"/>
    <w:rsid w:val="00E7465A"/>
    <w:rsid w:val="00E77B42"/>
    <w:rsid w:val="00E9119D"/>
    <w:rsid w:val="00E92238"/>
    <w:rsid w:val="00EA206F"/>
    <w:rsid w:val="00EA3690"/>
    <w:rsid w:val="00EA4F43"/>
    <w:rsid w:val="00EA79CE"/>
    <w:rsid w:val="00ED28E4"/>
    <w:rsid w:val="00ED789C"/>
    <w:rsid w:val="00EE165B"/>
    <w:rsid w:val="00EE4D57"/>
    <w:rsid w:val="00EF64A2"/>
    <w:rsid w:val="00F00B76"/>
    <w:rsid w:val="00F06F17"/>
    <w:rsid w:val="00F10612"/>
    <w:rsid w:val="00F226CA"/>
    <w:rsid w:val="00F239D1"/>
    <w:rsid w:val="00F322E1"/>
    <w:rsid w:val="00F342F7"/>
    <w:rsid w:val="00F40FEC"/>
    <w:rsid w:val="00F42549"/>
    <w:rsid w:val="00F47022"/>
    <w:rsid w:val="00F625A5"/>
    <w:rsid w:val="00F63ADF"/>
    <w:rsid w:val="00F63BBC"/>
    <w:rsid w:val="00F7203B"/>
    <w:rsid w:val="00F8007A"/>
    <w:rsid w:val="00F803A3"/>
    <w:rsid w:val="00F80427"/>
    <w:rsid w:val="00F835C1"/>
    <w:rsid w:val="00F864A6"/>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litera">
    <w:name w:val="litera"/>
    <w:rsid w:val="00D63D07"/>
  </w:style>
  <w:style w:type="character" w:styleId="af2">
    <w:name w:val="Strong"/>
    <w:uiPriority w:val="22"/>
    <w:qFormat/>
    <w:rsid w:val="00907FB7"/>
    <w:rPr>
      <w:b/>
      <w:bCs/>
    </w:rPr>
  </w:style>
  <w:style w:type="character" w:styleId="af3">
    <w:name w:val="Subtle Emphasis"/>
    <w:uiPriority w:val="19"/>
    <w:qFormat/>
    <w:rsid w:val="005C65C0"/>
    <w:rPr>
      <w:i/>
      <w:iCs/>
      <w:color w:val="808080"/>
    </w:rPr>
  </w:style>
  <w:style w:type="character" w:styleId="af4">
    <w:name w:val="FollowedHyperlink"/>
    <w:uiPriority w:val="99"/>
    <w:semiHidden/>
    <w:unhideWhenUsed/>
    <w:rsid w:val="00A6474A"/>
    <w:rPr>
      <w:color w:val="800080"/>
      <w:u w:val="single"/>
    </w:rPr>
  </w:style>
  <w:style w:type="character" w:customStyle="1" w:styleId="fontstyle01">
    <w:name w:val="fontstyle01"/>
    <w:rsid w:val="00C71A7E"/>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D73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765091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9051462">
      <w:bodyDiv w:val="1"/>
      <w:marLeft w:val="0"/>
      <w:marRight w:val="0"/>
      <w:marTop w:val="0"/>
      <w:marBottom w:val="0"/>
      <w:divBdr>
        <w:top w:val="none" w:sz="0" w:space="0" w:color="auto"/>
        <w:left w:val="none" w:sz="0" w:space="0" w:color="auto"/>
        <w:bottom w:val="none" w:sz="0" w:space="0" w:color="auto"/>
        <w:right w:val="none" w:sz="0" w:space="0" w:color="auto"/>
      </w:divBdr>
    </w:div>
    <w:div w:id="7646205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9250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8706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37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8207.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3055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35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6CE8-4DA3-4574-93AD-5AA5FE09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7393</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49441</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4718682</vt:i4>
      </vt:variant>
      <vt:variant>
        <vt:i4>9</vt:i4>
      </vt:variant>
      <vt:variant>
        <vt:i4>0</vt:i4>
      </vt:variant>
      <vt:variant>
        <vt:i4>5</vt:i4>
      </vt:variant>
      <vt:variant>
        <vt:lpwstr>http://www.iprbookshop.ru/58373.html</vt:lpwstr>
      </vt:variant>
      <vt:variant>
        <vt:lpwstr/>
      </vt:variant>
      <vt:variant>
        <vt:i4>5177432</vt:i4>
      </vt:variant>
      <vt:variant>
        <vt:i4>6</vt:i4>
      </vt:variant>
      <vt:variant>
        <vt:i4>0</vt:i4>
      </vt:variant>
      <vt:variant>
        <vt:i4>5</vt:i4>
      </vt:variant>
      <vt:variant>
        <vt:lpwstr>http://www.iprbookshop.ru/28207.html</vt:lpwstr>
      </vt:variant>
      <vt:variant>
        <vt:lpwstr/>
      </vt:variant>
      <vt:variant>
        <vt:i4>7602284</vt:i4>
      </vt:variant>
      <vt:variant>
        <vt:i4>3</vt:i4>
      </vt:variant>
      <vt:variant>
        <vt:i4>0</vt:i4>
      </vt:variant>
      <vt:variant>
        <vt:i4>5</vt:i4>
      </vt:variant>
      <vt:variant>
        <vt:lpwstr>http://www.iprbookshop.ru/30553</vt:lpwstr>
      </vt:variant>
      <vt:variant>
        <vt:lpwstr/>
      </vt:variant>
      <vt:variant>
        <vt:i4>7340140</vt:i4>
      </vt:variant>
      <vt:variant>
        <vt:i4>0</vt:i4>
      </vt:variant>
      <vt:variant>
        <vt:i4>0</vt:i4>
      </vt:variant>
      <vt:variant>
        <vt:i4>5</vt:i4>
      </vt:variant>
      <vt:variant>
        <vt:lpwstr>http://www.iprbookshop.ru/35540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2019-02-25T03:18:00Z</cp:lastPrinted>
  <dcterms:created xsi:type="dcterms:W3CDTF">2022-02-04T20:42:00Z</dcterms:created>
  <dcterms:modified xsi:type="dcterms:W3CDTF">2022-11-13T21:03:00Z</dcterms:modified>
</cp:coreProperties>
</file>